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eGrid"/>
        <w:tblpPr w:leftFromText="180" w:rightFromText="180" w:vertAnchor="text" w:tblpY="-3"/>
        <w:tblW w:w="0" w:type="auto"/>
        <w:tblBorders>
          <w:top w:val="thinThickSmallGap" w:sz="24" w:space="0" w:color="auto"/>
          <w:left w:val="thinThickSmallGap" w:sz="24" w:space="0" w:color="auto"/>
          <w:bottom w:val="thinThickSmallGap" w:sz="24" w:space="0" w:color="auto"/>
          <w:right w:val="thinThickSmallGap" w:sz="24" w:space="0" w:color="auto"/>
          <w:insideH w:val="thinThickSmallGap" w:sz="24" w:space="0" w:color="auto"/>
          <w:insideV w:val="thinThickSmallGap" w:sz="24" w:space="0" w:color="auto"/>
        </w:tblBorders>
        <w:tblLook w:val="04A0" w:firstRow="1" w:lastRow="0" w:firstColumn="1" w:lastColumn="0" w:noHBand="0" w:noVBand="1"/>
      </w:tblPr>
      <w:tblGrid>
        <w:gridCol w:w="4035"/>
        <w:gridCol w:w="3911"/>
        <w:gridCol w:w="3907"/>
        <w:gridCol w:w="4043"/>
      </w:tblGrid>
      <w:tr w:rsidR="004668A8" w:rsidRPr="00226400" w14:paraId="6D396BE6" w14:textId="77777777" w:rsidTr="00E40157">
        <w:tc>
          <w:tcPr>
            <w:tcW w:w="4049" w:type="dxa"/>
            <w:shd w:val="clear" w:color="auto" w:fill="D99594" w:themeFill="accent2" w:themeFillTint="99"/>
          </w:tcPr>
          <w:p w14:paraId="3B3C8387" w14:textId="77777777" w:rsidR="00731A16" w:rsidRPr="00226400" w:rsidRDefault="00731A16" w:rsidP="00731A16">
            <w:pPr>
              <w:jc w:val="center"/>
              <w:rPr>
                <w:rFonts w:ascii="Century Gothic" w:hAnsi="Century Gothic"/>
                <w:b/>
                <w:color w:val="FFFFFF" w:themeColor="background1"/>
              </w:rPr>
            </w:pPr>
            <w:r w:rsidRPr="00226400">
              <w:rPr>
                <w:rFonts w:ascii="Century Gothic" w:hAnsi="Century Gothic"/>
                <w:b/>
                <w:color w:val="FFFFFF" w:themeColor="background1"/>
              </w:rPr>
              <w:t>ST. JOHN’S CHURCH OF ENGLAND PRIMARY SCHOOL</w:t>
            </w:r>
          </w:p>
        </w:tc>
        <w:tc>
          <w:tcPr>
            <w:tcW w:w="4051" w:type="dxa"/>
            <w:shd w:val="clear" w:color="auto" w:fill="D99594" w:themeFill="accent2" w:themeFillTint="99"/>
          </w:tcPr>
          <w:p w14:paraId="1B8EB39A" w14:textId="46030139" w:rsidR="00731A16" w:rsidRPr="00226400" w:rsidRDefault="00731A16" w:rsidP="00731A16">
            <w:pPr>
              <w:rPr>
                <w:rFonts w:ascii="Century Gothic" w:hAnsi="Century Gothic"/>
                <w:b/>
                <w:color w:val="FFFFFF" w:themeColor="background1"/>
              </w:rPr>
            </w:pPr>
            <w:r w:rsidRPr="00226400">
              <w:rPr>
                <w:rFonts w:ascii="Century Gothic" w:hAnsi="Century Gothic"/>
                <w:b/>
                <w:color w:val="FFFFFF" w:themeColor="background1"/>
              </w:rPr>
              <w:t>CLASS:</w:t>
            </w:r>
            <w:r w:rsidR="00D449C6">
              <w:rPr>
                <w:rFonts w:ascii="Century Gothic" w:hAnsi="Century Gothic"/>
                <w:b/>
                <w:color w:val="FFFFFF" w:themeColor="background1"/>
              </w:rPr>
              <w:t xml:space="preserve"> </w:t>
            </w:r>
            <w:r w:rsidR="001D01EE">
              <w:rPr>
                <w:rFonts w:ascii="Century Gothic" w:hAnsi="Century Gothic"/>
                <w:b/>
                <w:color w:val="FFFFFF" w:themeColor="background1"/>
              </w:rPr>
              <w:t>Otter</w:t>
            </w:r>
          </w:p>
        </w:tc>
        <w:tc>
          <w:tcPr>
            <w:tcW w:w="4051" w:type="dxa"/>
            <w:shd w:val="clear" w:color="auto" w:fill="D99594" w:themeFill="accent2" w:themeFillTint="99"/>
          </w:tcPr>
          <w:p w14:paraId="4C8CE174" w14:textId="6D87F661" w:rsidR="00731A16" w:rsidRPr="00226400" w:rsidRDefault="00731A16" w:rsidP="00A259E1">
            <w:pPr>
              <w:rPr>
                <w:rFonts w:ascii="Century Gothic" w:hAnsi="Century Gothic"/>
                <w:b/>
                <w:color w:val="FFFFFF" w:themeColor="background1"/>
              </w:rPr>
            </w:pPr>
            <w:r w:rsidRPr="00226400">
              <w:rPr>
                <w:rFonts w:ascii="Century Gothic" w:hAnsi="Century Gothic"/>
                <w:b/>
                <w:color w:val="FFFFFF" w:themeColor="background1"/>
              </w:rPr>
              <w:t>TERM:</w:t>
            </w:r>
            <w:r w:rsidR="00964751">
              <w:rPr>
                <w:rFonts w:ascii="Century Gothic" w:hAnsi="Century Gothic"/>
                <w:b/>
                <w:color w:val="FFFFFF" w:themeColor="background1"/>
              </w:rPr>
              <w:t xml:space="preserve"> </w:t>
            </w:r>
            <w:r w:rsidR="00FB7D45">
              <w:rPr>
                <w:rFonts w:ascii="Century Gothic" w:hAnsi="Century Gothic"/>
                <w:b/>
                <w:color w:val="FFFFFF" w:themeColor="background1"/>
              </w:rPr>
              <w:t xml:space="preserve">Spring </w:t>
            </w:r>
            <w:r w:rsidR="00775D5A">
              <w:rPr>
                <w:rFonts w:ascii="Century Gothic" w:hAnsi="Century Gothic"/>
                <w:b/>
                <w:color w:val="FFFFFF" w:themeColor="background1"/>
              </w:rPr>
              <w:t>2</w:t>
            </w:r>
            <w:bookmarkStart w:id="0" w:name="_GoBack"/>
            <w:bookmarkEnd w:id="0"/>
          </w:p>
        </w:tc>
        <w:tc>
          <w:tcPr>
            <w:tcW w:w="4051" w:type="dxa"/>
            <w:shd w:val="clear" w:color="auto" w:fill="D99594" w:themeFill="accent2" w:themeFillTint="99"/>
          </w:tcPr>
          <w:p w14:paraId="53B1F60E" w14:textId="77777777" w:rsidR="00731A16" w:rsidRPr="00226400" w:rsidRDefault="00731A16" w:rsidP="00731A16">
            <w:pPr>
              <w:jc w:val="center"/>
              <w:rPr>
                <w:rFonts w:ascii="Century Gothic" w:hAnsi="Century Gothic"/>
                <w:b/>
                <w:color w:val="FFFFFF" w:themeColor="background1"/>
              </w:rPr>
            </w:pPr>
            <w:r w:rsidRPr="00226400">
              <w:rPr>
                <w:rFonts w:ascii="Century Gothic" w:hAnsi="Century Gothic"/>
                <w:b/>
                <w:noProof/>
                <w:color w:val="FFFFFF" w:themeColor="background1"/>
              </w:rPr>
              <w:drawing>
                <wp:anchor distT="0" distB="0" distL="114300" distR="114300" simplePos="0" relativeHeight="251658240" behindDoc="0" locked="0" layoutInCell="1" allowOverlap="1" wp14:anchorId="23C16122" wp14:editId="4CB82DB1">
                  <wp:simplePos x="0" y="0"/>
                  <wp:positionH relativeFrom="column">
                    <wp:posOffset>1173480</wp:posOffset>
                  </wp:positionH>
                  <wp:positionV relativeFrom="paragraph">
                    <wp:posOffset>-2540</wp:posOffset>
                  </wp:positionV>
                  <wp:extent cx="396240" cy="412115"/>
                  <wp:effectExtent l="0" t="0" r="3810" b="6985"/>
                  <wp:wrapSquare wrapText="bothSides"/>
                  <wp:docPr id="4" name="Picture 4" descr="Smallest Red School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Smallest Red School 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396240" cy="412115"/>
                          </a:xfrm>
                          <a:prstGeom prst="rect">
                            <a:avLst/>
                          </a:prstGeom>
                          <a:noFill/>
                          <a:ln>
                            <a:noFill/>
                          </a:ln>
                        </pic:spPr>
                      </pic:pic>
                    </a:graphicData>
                  </a:graphic>
                </wp:anchor>
              </w:drawing>
            </w:r>
          </w:p>
        </w:tc>
      </w:tr>
      <w:tr w:rsidR="004668A8" w14:paraId="4FC6E929" w14:textId="77777777" w:rsidTr="00CC2B42">
        <w:trPr>
          <w:trHeight w:val="870"/>
        </w:trPr>
        <w:tc>
          <w:tcPr>
            <w:tcW w:w="4050" w:type="dxa"/>
            <w:shd w:val="clear" w:color="auto" w:fill="auto"/>
          </w:tcPr>
          <w:p w14:paraId="34344A12" w14:textId="4E974416" w:rsidR="00731A16" w:rsidRDefault="00731A16" w:rsidP="00A259E1">
            <w:pPr>
              <w:rPr>
                <w:rFonts w:ascii="Comic Sans MS" w:hAnsi="Comic Sans MS"/>
                <w:color w:val="FF0000"/>
                <w:sz w:val="18"/>
                <w:szCs w:val="18"/>
              </w:rPr>
            </w:pPr>
            <w:r w:rsidRPr="00D91F6A">
              <w:rPr>
                <w:rFonts w:ascii="Century Gothic" w:hAnsi="Century Gothic"/>
                <w:b/>
              </w:rPr>
              <w:t>ART &amp; DESIGN:</w:t>
            </w:r>
          </w:p>
          <w:p w14:paraId="3EEBF263" w14:textId="4C83AABA" w:rsidR="00D82AE7" w:rsidRDefault="0035167F" w:rsidP="00A259E1">
            <w:pPr>
              <w:rPr>
                <w:rFonts w:ascii="Comic Sans MS" w:hAnsi="Comic Sans MS"/>
                <w:sz w:val="17"/>
                <w:szCs w:val="17"/>
              </w:rPr>
            </w:pPr>
            <w:r>
              <w:rPr>
                <w:rFonts w:ascii="Comic Sans MS" w:hAnsi="Comic Sans MS"/>
                <w:noProof/>
                <w:color w:val="FF0000"/>
                <w:sz w:val="17"/>
                <w:szCs w:val="17"/>
              </w:rPr>
              <w:drawing>
                <wp:anchor distT="0" distB="0" distL="114300" distR="114300" simplePos="0" relativeHeight="251659264" behindDoc="0" locked="0" layoutInCell="1" allowOverlap="1" wp14:anchorId="6DDDCCB3" wp14:editId="1EF6B75D">
                  <wp:simplePos x="0" y="0"/>
                  <wp:positionH relativeFrom="column">
                    <wp:posOffset>975360</wp:posOffset>
                  </wp:positionH>
                  <wp:positionV relativeFrom="paragraph">
                    <wp:posOffset>226695</wp:posOffset>
                  </wp:positionV>
                  <wp:extent cx="1333500" cy="885825"/>
                  <wp:effectExtent l="0" t="0" r="0" b="9525"/>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333500" cy="885825"/>
                          </a:xfrm>
                          <a:prstGeom prst="rect">
                            <a:avLst/>
                          </a:prstGeom>
                          <a:noFill/>
                        </pic:spPr>
                      </pic:pic>
                    </a:graphicData>
                  </a:graphic>
                  <wp14:sizeRelH relativeFrom="margin">
                    <wp14:pctWidth>0</wp14:pctWidth>
                  </wp14:sizeRelH>
                  <wp14:sizeRelV relativeFrom="margin">
                    <wp14:pctHeight>0</wp14:pctHeight>
                  </wp14:sizeRelV>
                </wp:anchor>
              </w:drawing>
            </w:r>
            <w:r w:rsidR="00FB7D45" w:rsidRPr="00FB7D45">
              <w:rPr>
                <w:rFonts w:ascii="Comic Sans MS" w:hAnsi="Comic Sans MS"/>
                <w:sz w:val="17"/>
                <w:szCs w:val="17"/>
              </w:rPr>
              <w:t xml:space="preserve">Our theme for this half-term </w:t>
            </w:r>
            <w:r w:rsidR="00FB7D45" w:rsidRPr="00FB7D45">
              <w:rPr>
                <w:rFonts w:ascii="Comic Sans MS" w:hAnsi="Comic Sans MS"/>
                <w:b/>
                <w:sz w:val="17"/>
                <w:szCs w:val="17"/>
              </w:rPr>
              <w:t>is Dr</w:t>
            </w:r>
            <w:r w:rsidR="00D82AE7">
              <w:rPr>
                <w:rFonts w:ascii="Comic Sans MS" w:hAnsi="Comic Sans MS"/>
                <w:b/>
                <w:sz w:val="17"/>
                <w:szCs w:val="17"/>
              </w:rPr>
              <w:t>awing with Scissors</w:t>
            </w:r>
            <w:r w:rsidR="00FB7D45" w:rsidRPr="00FB7D45">
              <w:rPr>
                <w:rFonts w:ascii="Comic Sans MS" w:hAnsi="Comic Sans MS"/>
                <w:sz w:val="17"/>
                <w:szCs w:val="17"/>
              </w:rPr>
              <w:t>.</w:t>
            </w:r>
            <w:r w:rsidR="00FB7D45">
              <w:rPr>
                <w:rFonts w:ascii="Comic Sans MS" w:hAnsi="Comic Sans MS"/>
                <w:sz w:val="17"/>
                <w:szCs w:val="17"/>
              </w:rPr>
              <w:t xml:space="preserve"> </w:t>
            </w:r>
          </w:p>
          <w:p w14:paraId="34AF8193" w14:textId="25D737C8" w:rsidR="00D82AE7" w:rsidRDefault="00D82AE7" w:rsidP="00A259E1">
            <w:pPr>
              <w:rPr>
                <w:rFonts w:ascii="Comic Sans MS" w:hAnsi="Comic Sans MS"/>
                <w:sz w:val="17"/>
                <w:szCs w:val="17"/>
              </w:rPr>
            </w:pPr>
          </w:p>
          <w:p w14:paraId="4F2C107E" w14:textId="77777777" w:rsidR="00D82AE7" w:rsidRDefault="00D82AE7" w:rsidP="00A259E1">
            <w:pPr>
              <w:rPr>
                <w:rFonts w:ascii="Comic Sans MS" w:hAnsi="Comic Sans MS"/>
                <w:sz w:val="17"/>
                <w:szCs w:val="17"/>
              </w:rPr>
            </w:pPr>
          </w:p>
          <w:p w14:paraId="4F653A38" w14:textId="77777777" w:rsidR="00D82AE7" w:rsidRDefault="00D82AE7" w:rsidP="00A259E1">
            <w:pPr>
              <w:rPr>
                <w:rFonts w:ascii="Comic Sans MS" w:hAnsi="Comic Sans MS"/>
                <w:sz w:val="17"/>
                <w:szCs w:val="17"/>
              </w:rPr>
            </w:pPr>
          </w:p>
          <w:p w14:paraId="74260BE5" w14:textId="77777777" w:rsidR="00D82AE7" w:rsidRDefault="00D82AE7" w:rsidP="00A259E1">
            <w:pPr>
              <w:rPr>
                <w:rFonts w:ascii="Comic Sans MS" w:hAnsi="Comic Sans MS"/>
                <w:sz w:val="17"/>
                <w:szCs w:val="17"/>
              </w:rPr>
            </w:pPr>
          </w:p>
          <w:p w14:paraId="7C9B1818" w14:textId="77777777" w:rsidR="00D82AE7" w:rsidRDefault="00D82AE7" w:rsidP="00A259E1">
            <w:pPr>
              <w:rPr>
                <w:rFonts w:ascii="Comic Sans MS" w:hAnsi="Comic Sans MS"/>
                <w:sz w:val="17"/>
                <w:szCs w:val="17"/>
              </w:rPr>
            </w:pPr>
          </w:p>
          <w:p w14:paraId="7AD0A401" w14:textId="77777777" w:rsidR="00D82AE7" w:rsidRDefault="00D82AE7" w:rsidP="00A259E1">
            <w:pPr>
              <w:rPr>
                <w:rFonts w:ascii="Comic Sans MS" w:hAnsi="Comic Sans MS"/>
                <w:sz w:val="17"/>
                <w:szCs w:val="17"/>
              </w:rPr>
            </w:pPr>
          </w:p>
          <w:p w14:paraId="7D6BF8BE" w14:textId="24E008A3" w:rsidR="00D82AE7" w:rsidRPr="00FB7D45" w:rsidRDefault="00D82AE7" w:rsidP="00D82AE7">
            <w:pPr>
              <w:rPr>
                <w:rFonts w:ascii="Comic Sans MS" w:hAnsi="Comic Sans MS"/>
                <w:color w:val="FF0000"/>
                <w:sz w:val="17"/>
                <w:szCs w:val="17"/>
              </w:rPr>
            </w:pPr>
            <w:r>
              <w:rPr>
                <w:rFonts w:ascii="Comic Sans MS" w:hAnsi="Comic Sans MS"/>
                <w:sz w:val="17"/>
                <w:szCs w:val="17"/>
              </w:rPr>
              <w:t>We shall be mixing colours and replicating elements of famous pictures with bright shapes cut out from our own colour-mixed paper.</w:t>
            </w:r>
          </w:p>
        </w:tc>
        <w:tc>
          <w:tcPr>
            <w:tcW w:w="8101" w:type="dxa"/>
            <w:gridSpan w:val="2"/>
            <w:shd w:val="clear" w:color="auto" w:fill="FFFFFF" w:themeFill="background1"/>
          </w:tcPr>
          <w:p w14:paraId="323280F8" w14:textId="5AA332F5" w:rsidR="00731A16" w:rsidRPr="00D91F6A" w:rsidRDefault="00D82AE7" w:rsidP="00731A16">
            <w:pPr>
              <w:rPr>
                <w:rFonts w:ascii="Century Gothic" w:hAnsi="Century Gothic"/>
                <w:b/>
              </w:rPr>
            </w:pPr>
            <w:r>
              <w:rPr>
                <w:rFonts w:ascii="Comic Sans MS" w:hAnsi="Comic Sans MS" w:cs="Arial"/>
                <w:noProof/>
                <w:color w:val="231F20"/>
                <w:sz w:val="17"/>
                <w:szCs w:val="17"/>
                <w:shd w:val="clear" w:color="auto" w:fill="FFFFFF"/>
              </w:rPr>
              <w:drawing>
                <wp:anchor distT="0" distB="0" distL="114300" distR="114300" simplePos="0" relativeHeight="251660288" behindDoc="0" locked="0" layoutInCell="1" allowOverlap="1" wp14:anchorId="6C5E1CD4" wp14:editId="10BFB820">
                  <wp:simplePos x="0" y="0"/>
                  <wp:positionH relativeFrom="column">
                    <wp:posOffset>3747135</wp:posOffset>
                  </wp:positionH>
                  <wp:positionV relativeFrom="paragraph">
                    <wp:posOffset>45720</wp:posOffset>
                  </wp:positionV>
                  <wp:extent cx="1047750" cy="1212850"/>
                  <wp:effectExtent l="0" t="0" r="0" b="6350"/>
                  <wp:wrapSquare wrapText="bothSides"/>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047750" cy="1212850"/>
                          </a:xfrm>
                          <a:prstGeom prst="rect">
                            <a:avLst/>
                          </a:prstGeom>
                          <a:noFill/>
                        </pic:spPr>
                      </pic:pic>
                    </a:graphicData>
                  </a:graphic>
                  <wp14:sizeRelH relativeFrom="margin">
                    <wp14:pctWidth>0</wp14:pctWidth>
                  </wp14:sizeRelH>
                  <wp14:sizeRelV relativeFrom="margin">
                    <wp14:pctHeight>0</wp14:pctHeight>
                  </wp14:sizeRelV>
                </wp:anchor>
              </w:drawing>
            </w:r>
            <w:r w:rsidR="00731A16" w:rsidRPr="00D91F6A">
              <w:rPr>
                <w:rFonts w:ascii="Century Gothic" w:hAnsi="Century Gothic"/>
                <w:b/>
              </w:rPr>
              <w:t>ENGLISH:</w:t>
            </w:r>
          </w:p>
          <w:p w14:paraId="34E430CD" w14:textId="365D4C37" w:rsidR="00D82AE7" w:rsidRDefault="00E8032A" w:rsidP="00A259E1">
            <w:pPr>
              <w:rPr>
                <w:rFonts w:ascii="Comic Sans MS" w:hAnsi="Comic Sans MS" w:cs="Arial"/>
                <w:color w:val="231F20"/>
                <w:sz w:val="17"/>
                <w:szCs w:val="17"/>
                <w:shd w:val="clear" w:color="auto" w:fill="FFFFFF"/>
              </w:rPr>
            </w:pPr>
            <w:r>
              <w:rPr>
                <w:rFonts w:ascii="Comic Sans MS" w:hAnsi="Comic Sans MS" w:cs="Arial"/>
                <w:color w:val="231F20"/>
                <w:sz w:val="17"/>
                <w:szCs w:val="17"/>
                <w:shd w:val="clear" w:color="auto" w:fill="FFFFFF"/>
              </w:rPr>
              <w:t>Our focus book for writing tasks this half-term is ‘</w:t>
            </w:r>
            <w:r w:rsidR="00D82AE7">
              <w:rPr>
                <w:rFonts w:ascii="Comic Sans MS" w:hAnsi="Comic Sans MS" w:cs="Arial"/>
                <w:color w:val="231F20"/>
                <w:sz w:val="17"/>
                <w:szCs w:val="17"/>
                <w:shd w:val="clear" w:color="auto" w:fill="FFFFFF"/>
              </w:rPr>
              <w:t>Winter’s Child</w:t>
            </w:r>
            <w:r>
              <w:rPr>
                <w:rFonts w:ascii="Comic Sans MS" w:hAnsi="Comic Sans MS" w:cs="Arial"/>
                <w:color w:val="231F20"/>
                <w:sz w:val="17"/>
                <w:szCs w:val="17"/>
                <w:shd w:val="clear" w:color="auto" w:fill="FFFFFF"/>
              </w:rPr>
              <w:t xml:space="preserve">’ by </w:t>
            </w:r>
            <w:r w:rsidR="00D82AE7">
              <w:rPr>
                <w:rFonts w:ascii="Comic Sans MS" w:hAnsi="Comic Sans MS" w:cs="Arial"/>
                <w:color w:val="231F20"/>
                <w:sz w:val="17"/>
                <w:szCs w:val="17"/>
                <w:shd w:val="clear" w:color="auto" w:fill="FFFFFF"/>
              </w:rPr>
              <w:t>Alison McAllister. Children will really enjoy this fantasy story and will have the opportunity to write new episodes. They will practice how to write interesting and well-punctuated dialogue and how to make their setting</w:t>
            </w:r>
            <w:r w:rsidR="0035167F">
              <w:rPr>
                <w:rFonts w:ascii="Comic Sans MS" w:hAnsi="Comic Sans MS" w:cs="Arial"/>
                <w:color w:val="231F20"/>
                <w:sz w:val="17"/>
                <w:szCs w:val="17"/>
                <w:shd w:val="clear" w:color="auto" w:fill="FFFFFF"/>
              </w:rPr>
              <w:t>s magical</w:t>
            </w:r>
            <w:r w:rsidR="00D82AE7">
              <w:rPr>
                <w:rFonts w:ascii="Comic Sans MS" w:hAnsi="Comic Sans MS" w:cs="Arial"/>
                <w:color w:val="231F20"/>
                <w:sz w:val="17"/>
                <w:szCs w:val="17"/>
                <w:shd w:val="clear" w:color="auto" w:fill="FFFFFF"/>
              </w:rPr>
              <w:t>.</w:t>
            </w:r>
          </w:p>
          <w:p w14:paraId="6F1966C0" w14:textId="55E541C6" w:rsidR="00E8032A" w:rsidRDefault="00E8032A" w:rsidP="00E8032A">
            <w:pPr>
              <w:rPr>
                <w:rFonts w:ascii="Comic Sans MS" w:hAnsi="Comic Sans MS" w:cs="Arial"/>
                <w:color w:val="231F20"/>
                <w:sz w:val="17"/>
                <w:szCs w:val="17"/>
                <w:shd w:val="clear" w:color="auto" w:fill="FFFFFF"/>
              </w:rPr>
            </w:pPr>
            <w:r>
              <w:rPr>
                <w:rFonts w:ascii="Comic Sans MS" w:hAnsi="Comic Sans MS" w:cs="Arial"/>
                <w:color w:val="231F20"/>
                <w:sz w:val="17"/>
                <w:szCs w:val="17"/>
                <w:shd w:val="clear" w:color="auto" w:fill="FFFFFF"/>
              </w:rPr>
              <w:t>Our reading book is ‘</w:t>
            </w:r>
            <w:r w:rsidR="002A1EED">
              <w:rPr>
                <w:rFonts w:ascii="Comic Sans MS" w:hAnsi="Comic Sans MS" w:cs="Arial"/>
                <w:color w:val="231F20"/>
                <w:sz w:val="17"/>
                <w:szCs w:val="17"/>
                <w:shd w:val="clear" w:color="auto" w:fill="FFFFFF"/>
              </w:rPr>
              <w:t xml:space="preserve">The </w:t>
            </w:r>
            <w:r w:rsidR="00D82AE7">
              <w:rPr>
                <w:rFonts w:ascii="Comic Sans MS" w:hAnsi="Comic Sans MS" w:cs="Arial"/>
                <w:color w:val="231F20"/>
                <w:sz w:val="17"/>
                <w:szCs w:val="17"/>
                <w:shd w:val="clear" w:color="auto" w:fill="FFFFFF"/>
              </w:rPr>
              <w:t>Firework Maker’s Daughter</w:t>
            </w:r>
            <w:r>
              <w:rPr>
                <w:rFonts w:ascii="Comic Sans MS" w:hAnsi="Comic Sans MS" w:cs="Arial"/>
                <w:color w:val="231F20"/>
                <w:sz w:val="17"/>
                <w:szCs w:val="17"/>
                <w:shd w:val="clear" w:color="auto" w:fill="FFFFFF"/>
              </w:rPr>
              <w:t>’, written by</w:t>
            </w:r>
            <w:r w:rsidR="00D82AE7">
              <w:rPr>
                <w:rFonts w:ascii="Comic Sans MS" w:hAnsi="Comic Sans MS" w:cs="Arial"/>
                <w:color w:val="231F20"/>
                <w:sz w:val="17"/>
                <w:szCs w:val="17"/>
                <w:shd w:val="clear" w:color="auto" w:fill="FFFFFF"/>
              </w:rPr>
              <w:t xml:space="preserve"> Philip Pullman. </w:t>
            </w:r>
            <w:r>
              <w:rPr>
                <w:rFonts w:ascii="Comic Sans MS" w:hAnsi="Comic Sans MS" w:cs="Arial"/>
                <w:color w:val="231F20"/>
                <w:sz w:val="17"/>
                <w:szCs w:val="17"/>
                <w:shd w:val="clear" w:color="auto" w:fill="FFFFFF"/>
              </w:rPr>
              <w:t xml:space="preserve"> </w:t>
            </w:r>
            <w:r w:rsidR="00D82AE7" w:rsidRPr="00D82AE7">
              <w:rPr>
                <w:rFonts w:ascii="Comic Sans MS" w:hAnsi="Comic Sans MS" w:cs="Arial"/>
                <w:i/>
                <w:color w:val="231F20"/>
                <w:sz w:val="17"/>
                <w:szCs w:val="17"/>
                <w:shd w:val="clear" w:color="auto" w:fill="FFFFFF"/>
              </w:rPr>
              <w:t xml:space="preserve">Lila knows what she wants: she doesn’t just want to be a Firework-Maker’s Daughter; she dreams of being a Firework-Maker herself! </w:t>
            </w:r>
          </w:p>
          <w:p w14:paraId="4F6BD223" w14:textId="0DB69E64" w:rsidR="00775D5A" w:rsidRPr="00775D5A" w:rsidRDefault="00D91F6A" w:rsidP="00775D5A">
            <w:pPr>
              <w:rPr>
                <w:rFonts w:ascii="Comic Sans MS" w:hAnsi="Comic Sans MS"/>
                <w:sz w:val="17"/>
                <w:szCs w:val="17"/>
              </w:rPr>
            </w:pPr>
            <w:r w:rsidRPr="00775D5A">
              <w:rPr>
                <w:rFonts w:ascii="Comic Sans MS" w:hAnsi="Comic Sans MS"/>
                <w:sz w:val="17"/>
                <w:szCs w:val="17"/>
              </w:rPr>
              <w:t xml:space="preserve">Spellings: </w:t>
            </w:r>
            <w:r w:rsidR="00775D5A" w:rsidRPr="00775D5A">
              <w:rPr>
                <w:rFonts w:ascii="Comic Sans MS" w:hAnsi="Comic Sans MS"/>
                <w:sz w:val="17"/>
                <w:szCs w:val="17"/>
              </w:rPr>
              <w:t>Common exception words, including: a</w:t>
            </w:r>
            <w:r w:rsidR="00775D5A" w:rsidRPr="00775D5A">
              <w:rPr>
                <w:rFonts w:ascii="Comic Sans MS" w:hAnsi="Comic Sans MS"/>
                <w:sz w:val="17"/>
                <w:szCs w:val="17"/>
              </w:rPr>
              <w:t>nswer, bicycle, centre, guide, knowledge, learn, questions, suppose, therefore, minute</w:t>
            </w:r>
            <w:r w:rsidR="00775D5A" w:rsidRPr="00775D5A">
              <w:rPr>
                <w:rFonts w:ascii="Comic Sans MS" w:hAnsi="Comic Sans MS"/>
                <w:sz w:val="17"/>
                <w:szCs w:val="17"/>
              </w:rPr>
              <w:t>, appear, consider, describe, height, length, pressure, straight, weight, certain, purpose, breathe</w:t>
            </w:r>
          </w:p>
          <w:p w14:paraId="108D4663" w14:textId="43B60B7C" w:rsidR="00D91F6A" w:rsidRPr="00D91F6A" w:rsidRDefault="00775D5A" w:rsidP="00775D5A">
            <w:pPr>
              <w:rPr>
                <w:rFonts w:ascii="Comic Sans MS" w:hAnsi="Comic Sans MS"/>
                <w:color w:val="FF0000"/>
                <w:sz w:val="17"/>
                <w:szCs w:val="17"/>
              </w:rPr>
            </w:pPr>
            <w:r w:rsidRPr="00775D5A">
              <w:rPr>
                <w:rFonts w:ascii="Comic Sans MS" w:hAnsi="Comic Sans MS"/>
                <w:sz w:val="17"/>
                <w:szCs w:val="17"/>
              </w:rPr>
              <w:t>-</w:t>
            </w:r>
            <w:proofErr w:type="spellStart"/>
            <w:r w:rsidRPr="00775D5A">
              <w:rPr>
                <w:rFonts w:ascii="Comic Sans MS" w:hAnsi="Comic Sans MS"/>
                <w:sz w:val="17"/>
                <w:szCs w:val="17"/>
              </w:rPr>
              <w:t>ous</w:t>
            </w:r>
            <w:proofErr w:type="spellEnd"/>
            <w:r w:rsidRPr="00775D5A">
              <w:rPr>
                <w:rFonts w:ascii="Comic Sans MS" w:hAnsi="Comic Sans MS"/>
                <w:sz w:val="17"/>
                <w:szCs w:val="17"/>
              </w:rPr>
              <w:t xml:space="preserve"> adjectival suffix and adding suffixes to stressed and unstressed syllables</w:t>
            </w:r>
          </w:p>
        </w:tc>
        <w:tc>
          <w:tcPr>
            <w:tcW w:w="4051" w:type="dxa"/>
            <w:shd w:val="clear" w:color="auto" w:fill="auto"/>
          </w:tcPr>
          <w:p w14:paraId="16D1F7BE" w14:textId="77777777" w:rsidR="00731A16" w:rsidRPr="00D91F6A" w:rsidRDefault="00731A16" w:rsidP="00731A16">
            <w:pPr>
              <w:rPr>
                <w:rFonts w:ascii="Century Gothic" w:hAnsi="Century Gothic"/>
                <w:b/>
              </w:rPr>
            </w:pPr>
            <w:r w:rsidRPr="00D91F6A">
              <w:rPr>
                <w:rFonts w:ascii="Century Gothic" w:hAnsi="Century Gothic"/>
                <w:b/>
              </w:rPr>
              <w:t>DESIGN &amp; TECHNOLOGY:</w:t>
            </w:r>
          </w:p>
          <w:p w14:paraId="4A43E116" w14:textId="77777777" w:rsidR="0035167F" w:rsidRDefault="006D1587" w:rsidP="00A259E1">
            <w:pPr>
              <w:rPr>
                <w:rFonts w:ascii="Comic Sans MS" w:hAnsi="Comic Sans MS"/>
                <w:sz w:val="17"/>
                <w:szCs w:val="17"/>
              </w:rPr>
            </w:pPr>
            <w:r>
              <w:rPr>
                <w:rFonts w:ascii="Comic Sans MS" w:hAnsi="Comic Sans MS"/>
                <w:sz w:val="17"/>
                <w:szCs w:val="17"/>
              </w:rPr>
              <w:t>The Otters will be</w:t>
            </w:r>
            <w:r w:rsidR="00D82AE7">
              <w:rPr>
                <w:rFonts w:ascii="Comic Sans MS" w:hAnsi="Comic Sans MS"/>
                <w:sz w:val="17"/>
                <w:szCs w:val="17"/>
              </w:rPr>
              <w:t xml:space="preserve"> continuing to practise their sewing skills as they </w:t>
            </w:r>
            <w:r w:rsidR="0035167F">
              <w:rPr>
                <w:rFonts w:ascii="Comic Sans MS" w:hAnsi="Comic Sans MS"/>
                <w:sz w:val="17"/>
                <w:szCs w:val="17"/>
              </w:rPr>
              <w:t>attempt to make a book protector with a fastening.</w:t>
            </w:r>
          </w:p>
          <w:p w14:paraId="1550E67F" w14:textId="77939B81" w:rsidR="006E06F8" w:rsidRDefault="0035167F" w:rsidP="00A259E1">
            <w:pPr>
              <w:rPr>
                <w:rFonts w:ascii="Comic Sans MS" w:hAnsi="Comic Sans MS"/>
                <w:sz w:val="17"/>
                <w:szCs w:val="17"/>
              </w:rPr>
            </w:pPr>
            <w:r>
              <w:rPr>
                <w:rFonts w:ascii="Comic Sans MS" w:hAnsi="Comic Sans MS"/>
                <w:noProof/>
                <w:sz w:val="17"/>
                <w:szCs w:val="17"/>
              </w:rPr>
              <w:drawing>
                <wp:anchor distT="0" distB="0" distL="114300" distR="114300" simplePos="0" relativeHeight="251661312" behindDoc="0" locked="0" layoutInCell="1" allowOverlap="1" wp14:anchorId="0497DBAE" wp14:editId="07864404">
                  <wp:simplePos x="0" y="0"/>
                  <wp:positionH relativeFrom="column">
                    <wp:posOffset>1383030</wp:posOffset>
                  </wp:positionH>
                  <wp:positionV relativeFrom="paragraph">
                    <wp:posOffset>128270</wp:posOffset>
                  </wp:positionV>
                  <wp:extent cx="878205" cy="878205"/>
                  <wp:effectExtent l="0" t="0" r="0" b="0"/>
                  <wp:wrapSquare wrapText="bothSides"/>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878205" cy="878205"/>
                          </a:xfrm>
                          <a:prstGeom prst="rect">
                            <a:avLst/>
                          </a:prstGeom>
                          <a:noFill/>
                        </pic:spPr>
                      </pic:pic>
                    </a:graphicData>
                  </a:graphic>
                </wp:anchor>
              </w:drawing>
            </w:r>
          </w:p>
          <w:p w14:paraId="00191772" w14:textId="7B17E396" w:rsidR="0035167F" w:rsidRDefault="0035167F" w:rsidP="00A259E1">
            <w:pPr>
              <w:rPr>
                <w:rFonts w:ascii="Comic Sans MS" w:hAnsi="Comic Sans MS"/>
                <w:sz w:val="17"/>
                <w:szCs w:val="17"/>
              </w:rPr>
            </w:pPr>
            <w:r>
              <w:rPr>
                <w:rFonts w:ascii="Comic Sans MS" w:hAnsi="Comic Sans MS"/>
                <w:sz w:val="17"/>
                <w:szCs w:val="17"/>
              </w:rPr>
              <w:t>Sewing skills will include: threading a needle, securing a thread, running stitch, back stitch and button work.</w:t>
            </w:r>
          </w:p>
          <w:p w14:paraId="22D4B9B6" w14:textId="42956013" w:rsidR="0035167F" w:rsidRDefault="0035167F" w:rsidP="00A259E1">
            <w:pPr>
              <w:rPr>
                <w:rFonts w:ascii="Comic Sans MS" w:hAnsi="Comic Sans MS"/>
                <w:sz w:val="17"/>
                <w:szCs w:val="17"/>
              </w:rPr>
            </w:pPr>
          </w:p>
          <w:p w14:paraId="1019FB35" w14:textId="5DA5204B" w:rsidR="0035167F" w:rsidRPr="006D1587" w:rsidRDefault="0035167F" w:rsidP="00A259E1">
            <w:pPr>
              <w:rPr>
                <w:rFonts w:ascii="Comic Sans MS" w:hAnsi="Comic Sans MS"/>
                <w:sz w:val="17"/>
                <w:szCs w:val="17"/>
              </w:rPr>
            </w:pPr>
          </w:p>
        </w:tc>
      </w:tr>
      <w:tr w:rsidR="004668A8" w14:paraId="4B344B63" w14:textId="77777777" w:rsidTr="00CC2B42">
        <w:tc>
          <w:tcPr>
            <w:tcW w:w="4050" w:type="dxa"/>
            <w:shd w:val="clear" w:color="auto" w:fill="auto"/>
          </w:tcPr>
          <w:p w14:paraId="1CEB999F" w14:textId="63B73CC6" w:rsidR="00731A16" w:rsidRPr="000E06FD" w:rsidRDefault="000E06FD" w:rsidP="00731A16">
            <w:pPr>
              <w:rPr>
                <w:rFonts w:ascii="Century Gothic" w:hAnsi="Century Gothic"/>
                <w:b/>
              </w:rPr>
            </w:pPr>
            <w:r w:rsidRPr="000E06FD">
              <w:rPr>
                <w:rFonts w:ascii="Century Gothic" w:hAnsi="Century Gothic"/>
                <w:b/>
              </w:rPr>
              <w:t>HISTORY</w:t>
            </w:r>
            <w:r w:rsidR="00731A16" w:rsidRPr="000E06FD">
              <w:rPr>
                <w:rFonts w:ascii="Century Gothic" w:hAnsi="Century Gothic"/>
                <w:b/>
              </w:rPr>
              <w:t>:</w:t>
            </w:r>
          </w:p>
          <w:p w14:paraId="1571266E" w14:textId="60223AE3" w:rsidR="007072EB" w:rsidRPr="00E63107" w:rsidRDefault="004668A8" w:rsidP="000E06FD">
            <w:pPr>
              <w:rPr>
                <w:rFonts w:ascii="Comic Sans MS" w:hAnsi="Comic Sans MS"/>
                <w:color w:val="FF0000"/>
                <w:sz w:val="17"/>
                <w:szCs w:val="17"/>
              </w:rPr>
            </w:pPr>
            <w:r w:rsidRPr="00362420">
              <w:rPr>
                <w:rFonts w:ascii="Comic Sans MS" w:hAnsi="Comic Sans MS"/>
                <w:sz w:val="17"/>
                <w:szCs w:val="17"/>
              </w:rPr>
              <w:t>Our local history study takes in the history and geography of our home t</w:t>
            </w:r>
            <w:r w:rsidR="00362420">
              <w:rPr>
                <w:rFonts w:ascii="Comic Sans MS" w:hAnsi="Comic Sans MS"/>
                <w:sz w:val="17"/>
                <w:szCs w:val="17"/>
              </w:rPr>
              <w:t>own including its industrial past and the Wellington monument.</w:t>
            </w:r>
          </w:p>
        </w:tc>
        <w:tc>
          <w:tcPr>
            <w:tcW w:w="8101" w:type="dxa"/>
            <w:gridSpan w:val="2"/>
            <w:shd w:val="clear" w:color="auto" w:fill="FFFFFF" w:themeFill="background1"/>
          </w:tcPr>
          <w:p w14:paraId="30DC103F" w14:textId="77777777" w:rsidR="00731A16" w:rsidRPr="00E63107" w:rsidRDefault="00731A16" w:rsidP="00731A16">
            <w:pPr>
              <w:rPr>
                <w:rFonts w:ascii="Century Gothic" w:hAnsi="Century Gothic"/>
                <w:b/>
              </w:rPr>
            </w:pPr>
            <w:r w:rsidRPr="00E63107">
              <w:rPr>
                <w:rFonts w:ascii="Century Gothic" w:hAnsi="Century Gothic"/>
                <w:b/>
              </w:rPr>
              <w:t>MATHS:</w:t>
            </w:r>
          </w:p>
          <w:p w14:paraId="056802E7" w14:textId="77777777" w:rsidR="00963D67" w:rsidRPr="00E63107" w:rsidRDefault="00963D67" w:rsidP="00731A16">
            <w:pPr>
              <w:rPr>
                <w:rFonts w:ascii="Comic Sans MS" w:hAnsi="Comic Sans MS"/>
                <w:sz w:val="17"/>
                <w:szCs w:val="17"/>
              </w:rPr>
            </w:pPr>
            <w:r w:rsidRPr="00E63107">
              <w:rPr>
                <w:rFonts w:ascii="Comic Sans MS" w:hAnsi="Comic Sans MS"/>
                <w:sz w:val="17"/>
                <w:szCs w:val="17"/>
              </w:rPr>
              <w:t>These are the areas of maths that we will be focussing in this half term.</w:t>
            </w:r>
          </w:p>
          <w:p w14:paraId="6C1F5F34" w14:textId="77777777" w:rsidR="0035167F" w:rsidRDefault="002A1EED" w:rsidP="00ED2DEA">
            <w:pPr>
              <w:rPr>
                <w:rFonts w:ascii="Comic Sans MS" w:hAnsi="Comic Sans MS"/>
                <w:b/>
                <w:sz w:val="17"/>
                <w:szCs w:val="17"/>
              </w:rPr>
            </w:pPr>
            <w:r w:rsidRPr="002A1EED">
              <w:rPr>
                <w:rFonts w:ascii="Comic Sans MS" w:hAnsi="Comic Sans MS"/>
                <w:b/>
                <w:sz w:val="17"/>
                <w:szCs w:val="17"/>
              </w:rPr>
              <w:t>Fractions – adding, subtracting and equivalence</w:t>
            </w:r>
          </w:p>
          <w:p w14:paraId="79C650FA" w14:textId="481D7DE2" w:rsidR="0035167F" w:rsidRDefault="0035167F" w:rsidP="00ED2DEA">
            <w:pPr>
              <w:rPr>
                <w:rFonts w:ascii="Comic Sans MS" w:hAnsi="Comic Sans MS"/>
                <w:b/>
                <w:sz w:val="17"/>
                <w:szCs w:val="17"/>
              </w:rPr>
            </w:pPr>
            <w:r>
              <w:rPr>
                <w:rFonts w:ascii="Comic Sans MS" w:hAnsi="Comic Sans MS"/>
                <w:b/>
                <w:sz w:val="17"/>
                <w:szCs w:val="17"/>
              </w:rPr>
              <w:t>Revision of multiplication and division strategies, including finding area and perimeter</w:t>
            </w:r>
          </w:p>
          <w:p w14:paraId="2E7312B5" w14:textId="7F144280" w:rsidR="0035167F" w:rsidRDefault="0035167F" w:rsidP="00ED2DEA">
            <w:pPr>
              <w:rPr>
                <w:rFonts w:ascii="Comic Sans MS" w:hAnsi="Comic Sans MS"/>
                <w:b/>
                <w:sz w:val="17"/>
                <w:szCs w:val="17"/>
              </w:rPr>
            </w:pPr>
            <w:r>
              <w:rPr>
                <w:rFonts w:ascii="Comic Sans MS" w:hAnsi="Comic Sans MS"/>
                <w:b/>
                <w:sz w:val="17"/>
                <w:szCs w:val="17"/>
              </w:rPr>
              <w:t>Decimals – including multiplying and dividing by 10, 100 and 1000</w:t>
            </w:r>
          </w:p>
          <w:p w14:paraId="079B51B0" w14:textId="5CDBDD51" w:rsidR="0035167F" w:rsidRPr="0035167F" w:rsidRDefault="0035167F" w:rsidP="00ED2DEA">
            <w:pPr>
              <w:rPr>
                <w:rFonts w:ascii="Comic Sans MS" w:hAnsi="Comic Sans MS"/>
                <w:b/>
                <w:sz w:val="17"/>
                <w:szCs w:val="17"/>
              </w:rPr>
            </w:pPr>
          </w:p>
        </w:tc>
        <w:tc>
          <w:tcPr>
            <w:tcW w:w="4051" w:type="dxa"/>
            <w:shd w:val="clear" w:color="auto" w:fill="auto"/>
          </w:tcPr>
          <w:p w14:paraId="6C9970C1" w14:textId="21194042" w:rsidR="00731A16" w:rsidRPr="000E06FD" w:rsidRDefault="000E06FD" w:rsidP="00731A16">
            <w:pPr>
              <w:rPr>
                <w:rFonts w:ascii="Century Gothic" w:hAnsi="Century Gothic"/>
                <w:b/>
              </w:rPr>
            </w:pPr>
            <w:r w:rsidRPr="000E06FD">
              <w:rPr>
                <w:rFonts w:ascii="Century Gothic" w:hAnsi="Century Gothic"/>
                <w:b/>
              </w:rPr>
              <w:t>GEOGRAPHY</w:t>
            </w:r>
            <w:r w:rsidR="00731A16" w:rsidRPr="000E06FD">
              <w:rPr>
                <w:rFonts w:ascii="Century Gothic" w:hAnsi="Century Gothic"/>
                <w:b/>
              </w:rPr>
              <w:t>:</w:t>
            </w:r>
          </w:p>
          <w:p w14:paraId="55878634" w14:textId="405D58BB" w:rsidR="007072EB" w:rsidRPr="00E63107" w:rsidRDefault="004A28E7" w:rsidP="002A1EED">
            <w:pPr>
              <w:rPr>
                <w:rFonts w:ascii="Comic Sans MS" w:hAnsi="Comic Sans MS"/>
                <w:color w:val="FF0000"/>
                <w:sz w:val="17"/>
                <w:szCs w:val="17"/>
              </w:rPr>
            </w:pPr>
            <w:r w:rsidRPr="000E06FD">
              <w:rPr>
                <w:rFonts w:ascii="Comic Sans MS" w:hAnsi="Comic Sans MS"/>
                <w:sz w:val="17"/>
                <w:szCs w:val="17"/>
              </w:rPr>
              <w:t>We will be looking at</w:t>
            </w:r>
            <w:r w:rsidR="000E06FD" w:rsidRPr="000E06FD">
              <w:rPr>
                <w:rFonts w:ascii="Comic Sans MS" w:hAnsi="Comic Sans MS"/>
                <w:sz w:val="17"/>
                <w:szCs w:val="17"/>
              </w:rPr>
              <w:t xml:space="preserve"> human and physical geography in </w:t>
            </w:r>
            <w:r w:rsidR="002A1EED">
              <w:rPr>
                <w:rFonts w:ascii="Comic Sans MS" w:hAnsi="Comic Sans MS"/>
                <w:sz w:val="17"/>
                <w:szCs w:val="17"/>
              </w:rPr>
              <w:t>relation to our local history topic on Wellington</w:t>
            </w:r>
            <w:r w:rsidR="00362420">
              <w:rPr>
                <w:rFonts w:ascii="Comic Sans MS" w:hAnsi="Comic Sans MS"/>
                <w:sz w:val="17"/>
                <w:szCs w:val="17"/>
              </w:rPr>
              <w:t>. We will also be learning how to read and create maps.</w:t>
            </w:r>
          </w:p>
        </w:tc>
      </w:tr>
      <w:tr w:rsidR="004668A8" w14:paraId="6882434B" w14:textId="77777777" w:rsidTr="00963D67">
        <w:trPr>
          <w:trHeight w:val="810"/>
        </w:trPr>
        <w:tc>
          <w:tcPr>
            <w:tcW w:w="4050" w:type="dxa"/>
            <w:vMerge w:val="restart"/>
          </w:tcPr>
          <w:p w14:paraId="303CEE48" w14:textId="71E961A1" w:rsidR="00731A16" w:rsidRPr="00E63107" w:rsidRDefault="002A1EED" w:rsidP="00963D67">
            <w:pPr>
              <w:jc w:val="center"/>
              <w:rPr>
                <w:rFonts w:ascii="Century Gothic" w:hAnsi="Century Gothic"/>
                <w:b/>
                <w:color w:val="FF0000"/>
              </w:rPr>
            </w:pPr>
            <w:r>
              <w:rPr>
                <w:noProof/>
              </w:rPr>
              <w:drawing>
                <wp:inline distT="0" distB="0" distL="0" distR="0" wp14:anchorId="21535141" wp14:editId="23710AEF">
                  <wp:extent cx="2260314" cy="1508300"/>
                  <wp:effectExtent l="0" t="0" r="6985" b="0"/>
                  <wp:docPr id="3" name="Picture 3" descr="Work begins on £3million restoration project of Wellington Monument |  Somerset County Gazet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Work begins on £3million restoration project of Wellington Monument |  Somerset County Gazette"/>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2284811" cy="1524647"/>
                          </a:xfrm>
                          <a:prstGeom prst="rect">
                            <a:avLst/>
                          </a:prstGeom>
                          <a:noFill/>
                          <a:ln>
                            <a:noFill/>
                          </a:ln>
                        </pic:spPr>
                      </pic:pic>
                    </a:graphicData>
                  </a:graphic>
                </wp:inline>
              </w:drawing>
            </w:r>
          </w:p>
        </w:tc>
        <w:tc>
          <w:tcPr>
            <w:tcW w:w="8101" w:type="dxa"/>
            <w:gridSpan w:val="2"/>
            <w:shd w:val="clear" w:color="auto" w:fill="D99594" w:themeFill="accent2" w:themeFillTint="99"/>
          </w:tcPr>
          <w:p w14:paraId="2C8E076A" w14:textId="77777777" w:rsidR="00731A16" w:rsidRPr="00D91F6A" w:rsidRDefault="00731A16" w:rsidP="00731A16">
            <w:pPr>
              <w:rPr>
                <w:rFonts w:ascii="Century Gothic" w:hAnsi="Century Gothic"/>
                <w:b/>
              </w:rPr>
            </w:pPr>
            <w:r w:rsidRPr="00D91F6A">
              <w:rPr>
                <w:rFonts w:ascii="Century Gothic" w:hAnsi="Century Gothic"/>
                <w:b/>
              </w:rPr>
              <w:t>TOPIC/THEME:</w:t>
            </w:r>
          </w:p>
          <w:p w14:paraId="5FBF3D61" w14:textId="3A41C934" w:rsidR="00AD4435" w:rsidRPr="00D91F6A" w:rsidRDefault="000E06FD" w:rsidP="00AD4435">
            <w:pPr>
              <w:jc w:val="center"/>
              <w:rPr>
                <w:rFonts w:ascii="Century Gothic" w:hAnsi="Century Gothic"/>
              </w:rPr>
            </w:pPr>
            <w:r w:rsidRPr="00D91F6A">
              <w:rPr>
                <w:rStyle w:val="CommentReference"/>
              </w:rPr>
              <w:commentReference w:id="1"/>
            </w:r>
            <w:r w:rsidR="002A1EED">
              <w:rPr>
                <w:rFonts w:ascii="Century Gothic" w:hAnsi="Century Gothic"/>
              </w:rPr>
              <w:t>Wonderful Wellington</w:t>
            </w:r>
          </w:p>
        </w:tc>
        <w:tc>
          <w:tcPr>
            <w:tcW w:w="4051" w:type="dxa"/>
            <w:vMerge w:val="restart"/>
          </w:tcPr>
          <w:p w14:paraId="46A2A434" w14:textId="573A94F3" w:rsidR="00731A16" w:rsidRPr="00E63107" w:rsidRDefault="004668A8" w:rsidP="00963D67">
            <w:pPr>
              <w:jc w:val="center"/>
              <w:rPr>
                <w:rFonts w:ascii="Century Gothic" w:hAnsi="Century Gothic"/>
                <w:b/>
                <w:color w:val="FF0000"/>
              </w:rPr>
            </w:pPr>
            <w:r>
              <w:rPr>
                <w:noProof/>
              </w:rPr>
              <w:drawing>
                <wp:inline distT="0" distB="0" distL="0" distR="0" wp14:anchorId="7D711E84" wp14:editId="414D1E20">
                  <wp:extent cx="2334531" cy="1508125"/>
                  <wp:effectExtent l="0" t="0" r="8890" b="0"/>
                  <wp:docPr id="5" name="Picture 5" descr="Wellesley Cinema &amp;amp; Theatre, Wellington, Events &amp;amp; Tickets 2021 | Ents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Wellesley Cinema &amp;amp; Theatre, Wellington, Events &amp;amp; Tickets 2021 | Ents24"/>
                          <pic:cNvPicPr>
                            <a:picLocks noChangeAspect="1" noChangeArrowheads="1"/>
                          </pic:cNvPicPr>
                        </pic:nvPicPr>
                        <pic:blipFill rotWithShape="1">
                          <a:blip r:embed="rId14" cstate="print">
                            <a:extLst>
                              <a:ext uri="{28A0092B-C50C-407E-A947-70E740481C1C}">
                                <a14:useLocalDpi xmlns:a14="http://schemas.microsoft.com/office/drawing/2010/main" val="0"/>
                              </a:ext>
                            </a:extLst>
                          </a:blip>
                          <a:srcRect t="11060" b="24338"/>
                          <a:stretch/>
                        </pic:blipFill>
                        <pic:spPr bwMode="auto">
                          <a:xfrm>
                            <a:off x="0" y="0"/>
                            <a:ext cx="2353821" cy="1520587"/>
                          </a:xfrm>
                          <a:prstGeom prst="rect">
                            <a:avLst/>
                          </a:prstGeom>
                          <a:noFill/>
                          <a:ln>
                            <a:noFill/>
                          </a:ln>
                          <a:extLst>
                            <a:ext uri="{53640926-AAD7-44D8-BBD7-CCE9431645EC}">
                              <a14:shadowObscured xmlns:a14="http://schemas.microsoft.com/office/drawing/2010/main"/>
                            </a:ext>
                          </a:extLst>
                        </pic:spPr>
                      </pic:pic>
                    </a:graphicData>
                  </a:graphic>
                </wp:inline>
              </w:drawing>
            </w:r>
          </w:p>
        </w:tc>
      </w:tr>
      <w:tr w:rsidR="004668A8" w14:paraId="7637585C" w14:textId="77777777" w:rsidTr="00CD6411">
        <w:trPr>
          <w:trHeight w:val="1348"/>
        </w:trPr>
        <w:tc>
          <w:tcPr>
            <w:tcW w:w="4050" w:type="dxa"/>
            <w:vMerge/>
          </w:tcPr>
          <w:p w14:paraId="685C7D5E" w14:textId="77777777" w:rsidR="00731A16" w:rsidRPr="00E63107" w:rsidRDefault="00731A16" w:rsidP="00731A16">
            <w:pPr>
              <w:rPr>
                <w:rFonts w:ascii="Century Gothic" w:hAnsi="Century Gothic"/>
                <w:b/>
                <w:color w:val="FF0000"/>
              </w:rPr>
            </w:pPr>
          </w:p>
        </w:tc>
        <w:tc>
          <w:tcPr>
            <w:tcW w:w="8101" w:type="dxa"/>
            <w:gridSpan w:val="2"/>
            <w:shd w:val="clear" w:color="auto" w:fill="D99594" w:themeFill="accent2" w:themeFillTint="99"/>
          </w:tcPr>
          <w:p w14:paraId="3F427948" w14:textId="77777777" w:rsidR="00731A16" w:rsidRPr="00D91F6A" w:rsidRDefault="00731A16" w:rsidP="00731A16">
            <w:pPr>
              <w:rPr>
                <w:rFonts w:ascii="Century Gothic" w:hAnsi="Century Gothic"/>
                <w:b/>
              </w:rPr>
            </w:pPr>
            <w:r w:rsidRPr="00D91F6A">
              <w:rPr>
                <w:rFonts w:ascii="Century Gothic" w:hAnsi="Century Gothic"/>
                <w:b/>
              </w:rPr>
              <w:t>TRIPS/EXPERIENCES:</w:t>
            </w:r>
          </w:p>
          <w:p w14:paraId="74339BD7" w14:textId="77777777" w:rsidR="00AD4435" w:rsidRPr="00D91F6A" w:rsidRDefault="00AD4435" w:rsidP="00731A16">
            <w:pPr>
              <w:rPr>
                <w:rFonts w:ascii="Century Gothic" w:hAnsi="Century Gothic"/>
                <w:b/>
              </w:rPr>
            </w:pPr>
          </w:p>
          <w:p w14:paraId="7AEE7B64" w14:textId="4AE645B1" w:rsidR="00AD4435" w:rsidRPr="00D91F6A" w:rsidRDefault="002A1EED" w:rsidP="00D449C6">
            <w:pPr>
              <w:jc w:val="center"/>
              <w:rPr>
                <w:rFonts w:ascii="Century Gothic" w:hAnsi="Century Gothic"/>
              </w:rPr>
            </w:pPr>
            <w:r>
              <w:rPr>
                <w:rFonts w:ascii="Century Gothic" w:hAnsi="Century Gothic"/>
              </w:rPr>
              <w:t>Field Trip around Wellington</w:t>
            </w:r>
            <w:r w:rsidR="00325D7E">
              <w:rPr>
                <w:rFonts w:ascii="Century Gothic" w:hAnsi="Century Gothic"/>
              </w:rPr>
              <w:t>/Visit Museum</w:t>
            </w:r>
          </w:p>
        </w:tc>
        <w:tc>
          <w:tcPr>
            <w:tcW w:w="4051" w:type="dxa"/>
            <w:vMerge/>
          </w:tcPr>
          <w:p w14:paraId="2A00A7EF" w14:textId="77777777" w:rsidR="00731A16" w:rsidRPr="00E63107" w:rsidRDefault="00731A16" w:rsidP="00731A16">
            <w:pPr>
              <w:rPr>
                <w:rFonts w:ascii="Century Gothic" w:hAnsi="Century Gothic"/>
                <w:b/>
                <w:color w:val="FF0000"/>
              </w:rPr>
            </w:pPr>
          </w:p>
        </w:tc>
      </w:tr>
      <w:tr w:rsidR="004668A8" w14:paraId="2AD64AA6" w14:textId="77777777" w:rsidTr="00CC2B42">
        <w:tc>
          <w:tcPr>
            <w:tcW w:w="4050" w:type="dxa"/>
            <w:shd w:val="clear" w:color="auto" w:fill="auto"/>
          </w:tcPr>
          <w:p w14:paraId="4445A7C6" w14:textId="77777777" w:rsidR="00731A16" w:rsidRPr="00E63107" w:rsidRDefault="00731A16" w:rsidP="00731A16">
            <w:pPr>
              <w:rPr>
                <w:rFonts w:ascii="Century Gothic" w:hAnsi="Century Gothic"/>
                <w:b/>
              </w:rPr>
            </w:pPr>
            <w:r w:rsidRPr="00E63107">
              <w:rPr>
                <w:rFonts w:ascii="Century Gothic" w:hAnsi="Century Gothic"/>
                <w:b/>
              </w:rPr>
              <w:t>LANGUAGES:</w:t>
            </w:r>
          </w:p>
          <w:p w14:paraId="6A0DBEF6" w14:textId="153A5D33" w:rsidR="00731A16" w:rsidRPr="00A04F2A" w:rsidRDefault="006E06F8" w:rsidP="00CB786C">
            <w:pPr>
              <w:rPr>
                <w:rFonts w:ascii="Century Gothic" w:hAnsi="Century Gothic"/>
                <w:color w:val="FF0000"/>
              </w:rPr>
            </w:pPr>
            <w:r w:rsidRPr="00E63107">
              <w:rPr>
                <w:rFonts w:ascii="Comic Sans MS" w:hAnsi="Comic Sans MS"/>
                <w:sz w:val="17"/>
                <w:szCs w:val="17"/>
              </w:rPr>
              <w:t xml:space="preserve">In our French lessons this term, </w:t>
            </w:r>
            <w:r w:rsidR="00CB786C">
              <w:rPr>
                <w:rFonts w:ascii="Comic Sans MS" w:hAnsi="Comic Sans MS"/>
                <w:sz w:val="17"/>
                <w:szCs w:val="17"/>
              </w:rPr>
              <w:t xml:space="preserve">we </w:t>
            </w:r>
            <w:r w:rsidR="00A04F2A">
              <w:rPr>
                <w:rFonts w:ascii="Comic Sans MS" w:hAnsi="Comic Sans MS"/>
                <w:sz w:val="17"/>
                <w:szCs w:val="17"/>
              </w:rPr>
              <w:t xml:space="preserve">be exploring other countries. Sentences and grammar will be extended so children can describe </w:t>
            </w:r>
            <w:r w:rsidR="00A04F2A">
              <w:rPr>
                <w:rFonts w:ascii="Comic Sans MS" w:hAnsi="Comic Sans MS"/>
                <w:b/>
                <w:sz w:val="17"/>
                <w:szCs w:val="17"/>
              </w:rPr>
              <w:t xml:space="preserve">Where </w:t>
            </w:r>
            <w:proofErr w:type="gramStart"/>
            <w:r w:rsidR="00A04F2A">
              <w:rPr>
                <w:rFonts w:ascii="Comic Sans MS" w:hAnsi="Comic Sans MS"/>
                <w:b/>
                <w:sz w:val="17"/>
                <w:szCs w:val="17"/>
              </w:rPr>
              <w:t>In</w:t>
            </w:r>
            <w:proofErr w:type="gramEnd"/>
            <w:r w:rsidR="00A04F2A">
              <w:rPr>
                <w:rFonts w:ascii="Comic Sans MS" w:hAnsi="Comic Sans MS"/>
                <w:b/>
                <w:sz w:val="17"/>
                <w:szCs w:val="17"/>
              </w:rPr>
              <w:t xml:space="preserve"> The World</w:t>
            </w:r>
            <w:r w:rsidR="00A04F2A">
              <w:rPr>
                <w:rFonts w:ascii="Comic Sans MS" w:hAnsi="Comic Sans MS"/>
                <w:sz w:val="17"/>
                <w:szCs w:val="17"/>
              </w:rPr>
              <w:t xml:space="preserve"> French is spoken and certain animals are found.</w:t>
            </w:r>
          </w:p>
        </w:tc>
        <w:tc>
          <w:tcPr>
            <w:tcW w:w="8101" w:type="dxa"/>
            <w:gridSpan w:val="2"/>
            <w:shd w:val="clear" w:color="auto" w:fill="auto"/>
          </w:tcPr>
          <w:p w14:paraId="2C63C18E" w14:textId="77777777" w:rsidR="00731A16" w:rsidRPr="008708D0" w:rsidRDefault="00AD5699" w:rsidP="00731A16">
            <w:pPr>
              <w:rPr>
                <w:rFonts w:ascii="Century Gothic" w:hAnsi="Century Gothic"/>
                <w:b/>
              </w:rPr>
            </w:pPr>
            <w:r w:rsidRPr="008708D0">
              <w:rPr>
                <w:rFonts w:ascii="Century Gothic" w:hAnsi="Century Gothic"/>
                <w:b/>
              </w:rPr>
              <w:t>SCIENCE:</w:t>
            </w:r>
          </w:p>
          <w:p w14:paraId="02533A26" w14:textId="0045ACCE" w:rsidR="007072EB" w:rsidRPr="00E63107" w:rsidRDefault="00963D67" w:rsidP="00775D5A">
            <w:pPr>
              <w:rPr>
                <w:rFonts w:ascii="Comic Sans MS" w:hAnsi="Comic Sans MS"/>
                <w:color w:val="FF0000"/>
                <w:sz w:val="18"/>
                <w:szCs w:val="18"/>
              </w:rPr>
            </w:pPr>
            <w:r w:rsidRPr="008708D0">
              <w:rPr>
                <w:rFonts w:ascii="Comic Sans MS" w:hAnsi="Comic Sans MS"/>
                <w:sz w:val="17"/>
                <w:szCs w:val="17"/>
              </w:rPr>
              <w:t xml:space="preserve">Our Science </w:t>
            </w:r>
            <w:r w:rsidR="00362420">
              <w:rPr>
                <w:rFonts w:ascii="Comic Sans MS" w:hAnsi="Comic Sans MS"/>
                <w:sz w:val="17"/>
                <w:szCs w:val="17"/>
              </w:rPr>
              <w:t xml:space="preserve">topic </w:t>
            </w:r>
            <w:r w:rsidRPr="008708D0">
              <w:rPr>
                <w:rFonts w:ascii="Comic Sans MS" w:hAnsi="Comic Sans MS"/>
                <w:sz w:val="17"/>
                <w:szCs w:val="17"/>
              </w:rPr>
              <w:t>t</w:t>
            </w:r>
            <w:r w:rsidR="008708D0" w:rsidRPr="008708D0">
              <w:rPr>
                <w:rFonts w:ascii="Comic Sans MS" w:hAnsi="Comic Sans MS"/>
                <w:sz w:val="17"/>
                <w:szCs w:val="17"/>
              </w:rPr>
              <w:t xml:space="preserve">his term is </w:t>
            </w:r>
            <w:r w:rsidR="00A04F2A">
              <w:rPr>
                <w:rFonts w:ascii="Comic Sans MS" w:hAnsi="Comic Sans MS"/>
                <w:sz w:val="17"/>
                <w:szCs w:val="17"/>
              </w:rPr>
              <w:t>Electricity. The children will learn how electricity flows through a current; how to make circuits; and how to test the conductivity</w:t>
            </w:r>
            <w:r w:rsidR="00927BB8">
              <w:rPr>
                <w:rFonts w:ascii="Comic Sans MS" w:hAnsi="Comic Sans MS"/>
                <w:sz w:val="17"/>
                <w:szCs w:val="17"/>
              </w:rPr>
              <w:t xml:space="preserve"> and</w:t>
            </w:r>
            <w:r w:rsidR="00A04F2A">
              <w:rPr>
                <w:rFonts w:ascii="Comic Sans MS" w:hAnsi="Comic Sans MS"/>
                <w:sz w:val="17"/>
                <w:szCs w:val="17"/>
              </w:rPr>
              <w:t xml:space="preserve"> of a range of materials.</w:t>
            </w:r>
            <w:r w:rsidR="00927BB8">
              <w:rPr>
                <w:rFonts w:ascii="Comic Sans MS" w:hAnsi="Comic Sans MS"/>
                <w:sz w:val="17"/>
                <w:szCs w:val="17"/>
              </w:rPr>
              <w:t xml:space="preserve"> They will learn to identify the separate elements of a circuit and how to record these in scientific symbols.</w:t>
            </w:r>
            <w:r w:rsidR="00A04F2A">
              <w:rPr>
                <w:rFonts w:ascii="Comic Sans MS" w:hAnsi="Comic Sans MS"/>
                <w:sz w:val="17"/>
                <w:szCs w:val="17"/>
              </w:rPr>
              <w:t xml:space="preserve"> They</w:t>
            </w:r>
            <w:r w:rsidR="00362420">
              <w:rPr>
                <w:rFonts w:ascii="Comic Sans MS" w:hAnsi="Comic Sans MS"/>
                <w:sz w:val="17"/>
                <w:szCs w:val="17"/>
              </w:rPr>
              <w:t xml:space="preserve"> will be </w:t>
            </w:r>
            <w:r w:rsidR="00A04F2A">
              <w:rPr>
                <w:rFonts w:ascii="Comic Sans MS" w:hAnsi="Comic Sans MS"/>
                <w:sz w:val="17"/>
                <w:szCs w:val="17"/>
              </w:rPr>
              <w:t>predicting results,</w:t>
            </w:r>
            <w:r w:rsidR="00362420">
              <w:rPr>
                <w:rFonts w:ascii="Comic Sans MS" w:hAnsi="Comic Sans MS"/>
                <w:sz w:val="17"/>
                <w:szCs w:val="17"/>
              </w:rPr>
              <w:t xml:space="preserve"> devising </w:t>
            </w:r>
            <w:r w:rsidR="00A04F2A">
              <w:rPr>
                <w:rFonts w:ascii="Comic Sans MS" w:hAnsi="Comic Sans MS"/>
                <w:sz w:val="17"/>
                <w:szCs w:val="17"/>
              </w:rPr>
              <w:t>experiments</w:t>
            </w:r>
            <w:r w:rsidR="00362420">
              <w:rPr>
                <w:rFonts w:ascii="Comic Sans MS" w:hAnsi="Comic Sans MS"/>
                <w:sz w:val="17"/>
                <w:szCs w:val="17"/>
              </w:rPr>
              <w:t xml:space="preserve"> and making conclusions</w:t>
            </w:r>
            <w:r w:rsidR="00A04F2A">
              <w:rPr>
                <w:rFonts w:ascii="Comic Sans MS" w:hAnsi="Comic Sans MS"/>
                <w:sz w:val="17"/>
                <w:szCs w:val="17"/>
              </w:rPr>
              <w:t>.</w:t>
            </w:r>
          </w:p>
        </w:tc>
        <w:tc>
          <w:tcPr>
            <w:tcW w:w="4051" w:type="dxa"/>
            <w:shd w:val="clear" w:color="auto" w:fill="FFFFFF" w:themeFill="background1"/>
          </w:tcPr>
          <w:p w14:paraId="1E57704B" w14:textId="77777777" w:rsidR="00362420" w:rsidRDefault="00731A16" w:rsidP="00E63107">
            <w:pPr>
              <w:rPr>
                <w:rFonts w:ascii="Century Gothic" w:hAnsi="Century Gothic"/>
                <w:b/>
              </w:rPr>
            </w:pPr>
            <w:r w:rsidRPr="00E63107">
              <w:rPr>
                <w:rFonts w:ascii="Century Gothic" w:hAnsi="Century Gothic"/>
                <w:b/>
              </w:rPr>
              <w:t>MUSIC:</w:t>
            </w:r>
          </w:p>
          <w:p w14:paraId="3872E55F" w14:textId="05F74DAD" w:rsidR="00362420" w:rsidRPr="00362420" w:rsidRDefault="00362420" w:rsidP="00E63107">
            <w:pPr>
              <w:rPr>
                <w:rFonts w:ascii="Comic Sans MS" w:hAnsi="Comic Sans MS"/>
                <w:sz w:val="17"/>
                <w:szCs w:val="17"/>
              </w:rPr>
            </w:pPr>
            <w:r>
              <w:rPr>
                <w:rFonts w:ascii="Comic Sans MS" w:hAnsi="Comic Sans MS"/>
                <w:sz w:val="17"/>
                <w:szCs w:val="17"/>
              </w:rPr>
              <w:t>Samba is the focus for the rest of the year as Mr Gareth Clarke from Somerset Music will be teaching the Otters how to play drums, claves, agogos etc in order to bring the sounds of South America to Wellington!</w:t>
            </w:r>
          </w:p>
        </w:tc>
      </w:tr>
      <w:tr w:rsidR="004668A8" w14:paraId="19A2D0E7" w14:textId="77777777" w:rsidTr="00751586">
        <w:tc>
          <w:tcPr>
            <w:tcW w:w="4050" w:type="dxa"/>
            <w:shd w:val="clear" w:color="auto" w:fill="auto"/>
          </w:tcPr>
          <w:p w14:paraId="79FA93AC" w14:textId="77777777" w:rsidR="00731A16" w:rsidRPr="00F637B1" w:rsidRDefault="00731A16" w:rsidP="00731A16">
            <w:pPr>
              <w:rPr>
                <w:rFonts w:ascii="Century Gothic" w:hAnsi="Century Gothic"/>
                <w:b/>
              </w:rPr>
            </w:pPr>
            <w:r w:rsidRPr="00F637B1">
              <w:rPr>
                <w:rFonts w:ascii="Century Gothic" w:hAnsi="Century Gothic"/>
                <w:b/>
              </w:rPr>
              <w:t>PHYSICAL EDUCATION:</w:t>
            </w:r>
          </w:p>
          <w:p w14:paraId="1D0037BB" w14:textId="78F7ED79" w:rsidR="00731A16" w:rsidRPr="00E63107" w:rsidRDefault="00837471" w:rsidP="005F3ED6">
            <w:pPr>
              <w:rPr>
                <w:rFonts w:ascii="Century Gothic" w:hAnsi="Century Gothic"/>
                <w:b/>
                <w:color w:val="FF0000"/>
                <w:sz w:val="17"/>
                <w:szCs w:val="17"/>
              </w:rPr>
            </w:pPr>
            <w:r w:rsidRPr="00F637B1">
              <w:rPr>
                <w:rFonts w:ascii="Comic Sans MS" w:hAnsi="Comic Sans MS"/>
                <w:sz w:val="17"/>
                <w:szCs w:val="17"/>
              </w:rPr>
              <w:t xml:space="preserve">Otter </w:t>
            </w:r>
            <w:r w:rsidR="004501A0" w:rsidRPr="00F637B1">
              <w:rPr>
                <w:rFonts w:ascii="Comic Sans MS" w:hAnsi="Comic Sans MS"/>
                <w:sz w:val="17"/>
                <w:szCs w:val="17"/>
              </w:rPr>
              <w:t xml:space="preserve">Class will be </w:t>
            </w:r>
            <w:r w:rsidR="00F625C9">
              <w:rPr>
                <w:rFonts w:ascii="Comic Sans MS" w:hAnsi="Comic Sans MS"/>
                <w:sz w:val="17"/>
                <w:szCs w:val="17"/>
              </w:rPr>
              <w:t xml:space="preserve">focusing on </w:t>
            </w:r>
            <w:r w:rsidR="0041151C">
              <w:rPr>
                <w:rFonts w:ascii="Comic Sans MS" w:hAnsi="Comic Sans MS"/>
                <w:sz w:val="17"/>
                <w:szCs w:val="17"/>
              </w:rPr>
              <w:t>net and wall games</w:t>
            </w:r>
            <w:r w:rsidR="00F625C9">
              <w:rPr>
                <w:rFonts w:ascii="Comic Sans MS" w:hAnsi="Comic Sans MS"/>
                <w:sz w:val="17"/>
                <w:szCs w:val="17"/>
              </w:rPr>
              <w:t xml:space="preserve"> with Mr Parsons who will help them to </w:t>
            </w:r>
            <w:r w:rsidR="0041151C">
              <w:rPr>
                <w:rFonts w:ascii="Comic Sans MS" w:hAnsi="Comic Sans MS"/>
                <w:sz w:val="17"/>
                <w:szCs w:val="17"/>
              </w:rPr>
              <w:t>become more strategic in their play</w:t>
            </w:r>
          </w:p>
        </w:tc>
        <w:tc>
          <w:tcPr>
            <w:tcW w:w="4050" w:type="dxa"/>
            <w:shd w:val="clear" w:color="auto" w:fill="auto"/>
          </w:tcPr>
          <w:p w14:paraId="2C66B95B" w14:textId="77777777" w:rsidR="00731A16" w:rsidRPr="00F637B1" w:rsidRDefault="00731A16" w:rsidP="00731A16">
            <w:pPr>
              <w:rPr>
                <w:rFonts w:ascii="Century Gothic" w:hAnsi="Century Gothic"/>
                <w:b/>
              </w:rPr>
            </w:pPr>
            <w:r w:rsidRPr="00F637B1">
              <w:rPr>
                <w:rFonts w:ascii="Century Gothic" w:hAnsi="Century Gothic"/>
                <w:b/>
              </w:rPr>
              <w:t>COMPUTING:</w:t>
            </w:r>
          </w:p>
          <w:p w14:paraId="7BE1A947" w14:textId="14B5D2B5" w:rsidR="006E06F8" w:rsidRPr="0041151C" w:rsidRDefault="00645597" w:rsidP="006155FE">
            <w:pPr>
              <w:rPr>
                <w:rFonts w:ascii="Comic Sans MS" w:hAnsi="Comic Sans MS"/>
                <w:b/>
                <w:color w:val="FF0000"/>
                <w:sz w:val="17"/>
                <w:szCs w:val="17"/>
              </w:rPr>
            </w:pPr>
            <w:r>
              <w:rPr>
                <w:rFonts w:ascii="Comic Sans MS" w:hAnsi="Comic Sans MS"/>
                <w:sz w:val="17"/>
                <w:szCs w:val="17"/>
              </w:rPr>
              <w:t xml:space="preserve">Children </w:t>
            </w:r>
            <w:r w:rsidRPr="00645597">
              <w:rPr>
                <w:rFonts w:ascii="Comic Sans MS" w:hAnsi="Comic Sans MS"/>
                <w:sz w:val="17"/>
                <w:szCs w:val="17"/>
              </w:rPr>
              <w:t xml:space="preserve">will develop their understanding of </w:t>
            </w:r>
            <w:r w:rsidR="0041151C">
              <w:rPr>
                <w:rFonts w:ascii="Comic Sans MS" w:hAnsi="Comic Sans MS"/>
                <w:sz w:val="17"/>
                <w:szCs w:val="17"/>
              </w:rPr>
              <w:t xml:space="preserve">how information, including numbers, are collected, stored and interpreted through computers through </w:t>
            </w:r>
            <w:r w:rsidR="0041151C">
              <w:rPr>
                <w:rFonts w:ascii="Comic Sans MS" w:hAnsi="Comic Sans MS"/>
                <w:b/>
                <w:sz w:val="17"/>
                <w:szCs w:val="17"/>
              </w:rPr>
              <w:t>data-logging.</w:t>
            </w:r>
          </w:p>
        </w:tc>
        <w:tc>
          <w:tcPr>
            <w:tcW w:w="4051" w:type="dxa"/>
            <w:shd w:val="clear" w:color="auto" w:fill="auto"/>
          </w:tcPr>
          <w:p w14:paraId="1B28051A" w14:textId="77777777" w:rsidR="00731A16" w:rsidRPr="00E63107" w:rsidRDefault="00731A16" w:rsidP="00731A16">
            <w:pPr>
              <w:rPr>
                <w:rFonts w:ascii="Century Gothic" w:hAnsi="Century Gothic"/>
                <w:b/>
              </w:rPr>
            </w:pPr>
            <w:r w:rsidRPr="00E63107">
              <w:rPr>
                <w:rFonts w:ascii="Century Gothic" w:hAnsi="Century Gothic"/>
                <w:b/>
              </w:rPr>
              <w:t>RELIGIOUS EDUCATION:</w:t>
            </w:r>
          </w:p>
          <w:p w14:paraId="6958771B" w14:textId="6459B409" w:rsidR="001D093B" w:rsidRPr="00E63107" w:rsidRDefault="00362420" w:rsidP="00C21F81">
            <w:pPr>
              <w:rPr>
                <w:rFonts w:ascii="Comic Sans MS" w:hAnsi="Comic Sans MS"/>
                <w:color w:val="FF0000"/>
                <w:sz w:val="17"/>
                <w:szCs w:val="17"/>
              </w:rPr>
            </w:pPr>
            <w:r>
              <w:rPr>
                <w:rFonts w:ascii="Comic Sans MS" w:hAnsi="Comic Sans MS"/>
                <w:sz w:val="17"/>
                <w:szCs w:val="17"/>
              </w:rPr>
              <w:t xml:space="preserve">Christianity is the focus this half-term with a particular focus on </w:t>
            </w:r>
            <w:r w:rsidR="0041151C">
              <w:rPr>
                <w:rFonts w:ascii="Comic Sans MS" w:hAnsi="Comic Sans MS"/>
                <w:sz w:val="17"/>
                <w:szCs w:val="17"/>
              </w:rPr>
              <w:t>the meaning of Salvation and the key elements of the Easter Story and how Easter is celebrated in church.</w:t>
            </w:r>
            <w:r w:rsidR="00C21F81" w:rsidRPr="00E63107">
              <w:rPr>
                <w:rFonts w:ascii="Comic Sans MS" w:hAnsi="Comic Sans MS"/>
                <w:sz w:val="17"/>
                <w:szCs w:val="17"/>
              </w:rPr>
              <w:t xml:space="preserve"> </w:t>
            </w:r>
          </w:p>
        </w:tc>
        <w:tc>
          <w:tcPr>
            <w:tcW w:w="4051" w:type="dxa"/>
            <w:shd w:val="clear" w:color="auto" w:fill="auto"/>
          </w:tcPr>
          <w:p w14:paraId="01DE3DA6" w14:textId="6C5A168E" w:rsidR="00CD6411" w:rsidRPr="00F637B1" w:rsidRDefault="00CD6411" w:rsidP="000B2031">
            <w:pPr>
              <w:rPr>
                <w:rFonts w:ascii="Century Gothic" w:hAnsi="Century Gothic"/>
                <w:b/>
              </w:rPr>
            </w:pPr>
            <w:r w:rsidRPr="00F637B1">
              <w:rPr>
                <w:rFonts w:ascii="Century Gothic" w:hAnsi="Century Gothic"/>
                <w:b/>
              </w:rPr>
              <w:t>PS</w:t>
            </w:r>
            <w:r w:rsidR="00837471" w:rsidRPr="00F637B1">
              <w:rPr>
                <w:rFonts w:ascii="Century Gothic" w:hAnsi="Century Gothic"/>
                <w:b/>
              </w:rPr>
              <w:t>H</w:t>
            </w:r>
            <w:r w:rsidRPr="00F637B1">
              <w:rPr>
                <w:rFonts w:ascii="Century Gothic" w:hAnsi="Century Gothic"/>
                <w:b/>
              </w:rPr>
              <w:t>E:</w:t>
            </w:r>
          </w:p>
          <w:p w14:paraId="45EFBFED" w14:textId="1EDF67D1" w:rsidR="007072EB" w:rsidRPr="00E63107" w:rsidRDefault="00E868C9" w:rsidP="006155FE">
            <w:pPr>
              <w:rPr>
                <w:rFonts w:ascii="Comic Sans MS" w:hAnsi="Comic Sans MS"/>
                <w:color w:val="FF0000"/>
                <w:sz w:val="17"/>
                <w:szCs w:val="17"/>
              </w:rPr>
            </w:pPr>
            <w:r w:rsidRPr="00F637B1">
              <w:rPr>
                <w:rFonts w:ascii="Comic Sans MS" w:hAnsi="Comic Sans MS"/>
                <w:sz w:val="17"/>
                <w:szCs w:val="17"/>
              </w:rPr>
              <w:t xml:space="preserve">This term we will be </w:t>
            </w:r>
            <w:r w:rsidR="00362420">
              <w:rPr>
                <w:rFonts w:ascii="Comic Sans MS" w:hAnsi="Comic Sans MS"/>
                <w:sz w:val="17"/>
                <w:szCs w:val="17"/>
              </w:rPr>
              <w:t xml:space="preserve">learning about </w:t>
            </w:r>
            <w:r w:rsidR="0041151C">
              <w:rPr>
                <w:rFonts w:ascii="Comic Sans MS" w:hAnsi="Comic Sans MS"/>
                <w:sz w:val="17"/>
                <w:szCs w:val="17"/>
              </w:rPr>
              <w:t>managing emotions, helping others to find answers to problems and how to share opinions in a polite and respectful manner.</w:t>
            </w:r>
          </w:p>
        </w:tc>
      </w:tr>
      <w:tr w:rsidR="00731A16" w14:paraId="61D0C48B" w14:textId="77777777" w:rsidTr="000B2031">
        <w:tc>
          <w:tcPr>
            <w:tcW w:w="16202" w:type="dxa"/>
            <w:gridSpan w:val="4"/>
            <w:shd w:val="clear" w:color="auto" w:fill="auto"/>
          </w:tcPr>
          <w:p w14:paraId="1634E452" w14:textId="77777777" w:rsidR="00731A16" w:rsidRDefault="00731A16" w:rsidP="00731A16">
            <w:pPr>
              <w:rPr>
                <w:rFonts w:ascii="Century Gothic" w:hAnsi="Century Gothic"/>
                <w:b/>
              </w:rPr>
            </w:pPr>
            <w:r w:rsidRPr="006B18E9">
              <w:rPr>
                <w:rFonts w:ascii="Century Gothic" w:hAnsi="Century Gothic"/>
                <w:b/>
              </w:rPr>
              <w:lastRenderedPageBreak/>
              <w:t>HOMEWORK:</w:t>
            </w:r>
          </w:p>
          <w:p w14:paraId="0627CC53" w14:textId="77777777" w:rsidR="00851C7F" w:rsidRPr="005F3ED6" w:rsidRDefault="00851C7F" w:rsidP="00851C7F">
            <w:pPr>
              <w:rPr>
                <w:rFonts w:ascii="Comic Sans MS" w:hAnsi="Comic Sans MS"/>
                <w:sz w:val="17"/>
                <w:szCs w:val="17"/>
              </w:rPr>
            </w:pPr>
            <w:r w:rsidRPr="005F3ED6">
              <w:rPr>
                <w:rFonts w:ascii="Comic Sans MS" w:hAnsi="Comic Sans MS"/>
                <w:sz w:val="17"/>
                <w:szCs w:val="17"/>
              </w:rPr>
              <w:t>- Weekly Spellings, Multiplication Tables</w:t>
            </w:r>
          </w:p>
          <w:p w14:paraId="3FD637E9" w14:textId="77777777" w:rsidR="00851C7F" w:rsidRPr="005F3ED6" w:rsidRDefault="00851C7F" w:rsidP="00964751">
            <w:pPr>
              <w:tabs>
                <w:tab w:val="left" w:pos="11752"/>
              </w:tabs>
              <w:rPr>
                <w:rFonts w:ascii="Comic Sans MS" w:hAnsi="Comic Sans MS"/>
                <w:sz w:val="17"/>
                <w:szCs w:val="17"/>
              </w:rPr>
            </w:pPr>
            <w:r w:rsidRPr="005F3ED6">
              <w:rPr>
                <w:rFonts w:ascii="Comic Sans MS" w:hAnsi="Comic Sans MS"/>
                <w:sz w:val="17"/>
                <w:szCs w:val="17"/>
              </w:rPr>
              <w:t>- Daily Reading</w:t>
            </w:r>
            <w:r w:rsidR="00964751" w:rsidRPr="005F3ED6">
              <w:rPr>
                <w:rFonts w:ascii="Comic Sans MS" w:hAnsi="Comic Sans MS"/>
                <w:sz w:val="17"/>
                <w:szCs w:val="17"/>
              </w:rPr>
              <w:tab/>
            </w:r>
          </w:p>
          <w:p w14:paraId="182BC27C" w14:textId="367E8A4E" w:rsidR="00731A16" w:rsidRPr="00963D67" w:rsidRDefault="00851C7F" w:rsidP="00731A16">
            <w:pPr>
              <w:rPr>
                <w:rFonts w:ascii="Century Gothic" w:hAnsi="Century Gothic"/>
                <w:sz w:val="18"/>
                <w:szCs w:val="18"/>
              </w:rPr>
            </w:pPr>
            <w:r w:rsidRPr="005F3ED6">
              <w:rPr>
                <w:rFonts w:ascii="Comic Sans MS" w:hAnsi="Comic Sans MS"/>
                <w:sz w:val="17"/>
                <w:szCs w:val="17"/>
              </w:rPr>
              <w:t xml:space="preserve">- </w:t>
            </w:r>
            <w:r w:rsidR="00837471">
              <w:rPr>
                <w:rFonts w:ascii="Comic Sans MS" w:hAnsi="Comic Sans MS"/>
                <w:sz w:val="17"/>
                <w:szCs w:val="17"/>
              </w:rPr>
              <w:t>55 Club</w:t>
            </w:r>
          </w:p>
        </w:tc>
      </w:tr>
    </w:tbl>
    <w:p w14:paraId="2110FCDD" w14:textId="77777777" w:rsidR="00FC520F" w:rsidRDefault="00FC520F" w:rsidP="00317D8F"/>
    <w:sectPr w:rsidR="00FC520F" w:rsidSect="004404B6">
      <w:pgSz w:w="16838" w:h="11906" w:orient="landscape"/>
      <w:pgMar w:top="426" w:right="426" w:bottom="282" w:left="426" w:header="708" w:footer="708" w:gutter="0"/>
      <w:cols w:space="708"/>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comment w:id="1" w:author="Tessa Clarke" w:date="2021-08-16T08:14:00Z" w:initials="TC">
    <w:p w14:paraId="26CA6D69" w14:textId="3ED41D9A" w:rsidR="000E06FD" w:rsidRDefault="000E06FD">
      <w:pPr>
        <w:pStyle w:val="CommentText"/>
      </w:pPr>
      <w:r>
        <w:rPr>
          <w:rStyle w:val="CommentReference"/>
        </w:rPr>
        <w:annotationRef/>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commentEx w15:paraId="26CA6D69" w15:done="0"/>
</w15:commentsEx>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13B05E0" w14:textId="77777777" w:rsidR="001307AD" w:rsidRDefault="001307AD" w:rsidP="00D326F9">
      <w:pPr>
        <w:spacing w:after="0" w:line="240" w:lineRule="auto"/>
      </w:pPr>
      <w:r>
        <w:separator/>
      </w:r>
    </w:p>
  </w:endnote>
  <w:endnote w:type="continuationSeparator" w:id="0">
    <w:p w14:paraId="3E279D5A" w14:textId="77777777" w:rsidR="001307AD" w:rsidRDefault="001307AD" w:rsidP="00D326F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entury Gothic">
    <w:panose1 w:val="020B0502020202020204"/>
    <w:charset w:val="00"/>
    <w:family w:val="swiss"/>
    <w:pitch w:val="variable"/>
    <w:sig w:usb0="000002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mic Sans MS">
    <w:panose1 w:val="030F0702030302020204"/>
    <w:charset w:val="00"/>
    <w:family w:val="script"/>
    <w:pitch w:val="variable"/>
    <w:sig w:usb0="00000287" w:usb1="00000013" w:usb2="00000000" w:usb3="00000000" w:csb0="0000009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881B4E5" w14:textId="77777777" w:rsidR="001307AD" w:rsidRDefault="001307AD" w:rsidP="00D326F9">
      <w:pPr>
        <w:spacing w:after="0" w:line="240" w:lineRule="auto"/>
      </w:pPr>
      <w:r>
        <w:separator/>
      </w:r>
    </w:p>
  </w:footnote>
  <w:footnote w:type="continuationSeparator" w:id="0">
    <w:p w14:paraId="43B520F6" w14:textId="77777777" w:rsidR="001307AD" w:rsidRDefault="001307AD" w:rsidP="00D326F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A9A538E"/>
    <w:multiLevelType w:val="hybridMultilevel"/>
    <w:tmpl w:val="0632023A"/>
    <w:lvl w:ilvl="0" w:tplc="3CBC7BF0">
      <w:numFmt w:val="bullet"/>
      <w:lvlText w:val="-"/>
      <w:lvlJc w:val="left"/>
      <w:pPr>
        <w:ind w:left="720" w:hanging="360"/>
      </w:pPr>
      <w:rPr>
        <w:rFonts w:ascii="Century Gothic" w:eastAsiaTheme="minorEastAsia" w:hAnsi="Century Gothic"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55F603C5"/>
    <w:multiLevelType w:val="hybridMultilevel"/>
    <w:tmpl w:val="B81A5B78"/>
    <w:lvl w:ilvl="0" w:tplc="87544000">
      <w:numFmt w:val="bullet"/>
      <w:lvlText w:val="-"/>
      <w:lvlJc w:val="left"/>
      <w:pPr>
        <w:ind w:left="720" w:hanging="360"/>
      </w:pPr>
      <w:rPr>
        <w:rFonts w:ascii="Comic Sans MS" w:eastAsiaTheme="minorEastAsia" w:hAnsi="Comic Sans M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person w15:author="Tessa Clarke">
    <w15:presenceInfo w15:providerId="AD" w15:userId="S-1-5-21-236770741-3168510765-277945415-2269"/>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404B6"/>
    <w:rsid w:val="000368F6"/>
    <w:rsid w:val="00065263"/>
    <w:rsid w:val="000810A9"/>
    <w:rsid w:val="000B2031"/>
    <w:rsid w:val="000B5A70"/>
    <w:rsid w:val="000E06FD"/>
    <w:rsid w:val="000E150D"/>
    <w:rsid w:val="001307AD"/>
    <w:rsid w:val="001A5DEB"/>
    <w:rsid w:val="001D01EE"/>
    <w:rsid w:val="001D093B"/>
    <w:rsid w:val="001D17F1"/>
    <w:rsid w:val="001F455C"/>
    <w:rsid w:val="00226400"/>
    <w:rsid w:val="00284AA8"/>
    <w:rsid w:val="002A05AC"/>
    <w:rsid w:val="002A1EED"/>
    <w:rsid w:val="002A25B2"/>
    <w:rsid w:val="002B3C64"/>
    <w:rsid w:val="002B74B7"/>
    <w:rsid w:val="002C0210"/>
    <w:rsid w:val="003038B8"/>
    <w:rsid w:val="00317D8F"/>
    <w:rsid w:val="00325D7E"/>
    <w:rsid w:val="0035167F"/>
    <w:rsid w:val="00362420"/>
    <w:rsid w:val="003775EE"/>
    <w:rsid w:val="00391F3B"/>
    <w:rsid w:val="003A6BF2"/>
    <w:rsid w:val="0041151C"/>
    <w:rsid w:val="0041546D"/>
    <w:rsid w:val="004404B6"/>
    <w:rsid w:val="004501A0"/>
    <w:rsid w:val="004668A8"/>
    <w:rsid w:val="004A28E7"/>
    <w:rsid w:val="004A32C1"/>
    <w:rsid w:val="004B2938"/>
    <w:rsid w:val="004C1C7A"/>
    <w:rsid w:val="004E1E8B"/>
    <w:rsid w:val="00521FE0"/>
    <w:rsid w:val="005A0463"/>
    <w:rsid w:val="005F3ED6"/>
    <w:rsid w:val="005F7CE4"/>
    <w:rsid w:val="006155FE"/>
    <w:rsid w:val="00620933"/>
    <w:rsid w:val="00645597"/>
    <w:rsid w:val="00651E51"/>
    <w:rsid w:val="006B18E9"/>
    <w:rsid w:val="006D1587"/>
    <w:rsid w:val="006E06F8"/>
    <w:rsid w:val="006E3A1F"/>
    <w:rsid w:val="006F6CA7"/>
    <w:rsid w:val="007072EB"/>
    <w:rsid w:val="00731A16"/>
    <w:rsid w:val="00751586"/>
    <w:rsid w:val="00775D5A"/>
    <w:rsid w:val="007C23B4"/>
    <w:rsid w:val="007E2506"/>
    <w:rsid w:val="007F7F9A"/>
    <w:rsid w:val="00831B82"/>
    <w:rsid w:val="00833094"/>
    <w:rsid w:val="00837471"/>
    <w:rsid w:val="00845764"/>
    <w:rsid w:val="00851C7F"/>
    <w:rsid w:val="008708D0"/>
    <w:rsid w:val="008A3AE2"/>
    <w:rsid w:val="008D7423"/>
    <w:rsid w:val="00925C19"/>
    <w:rsid w:val="00927BB8"/>
    <w:rsid w:val="00927C88"/>
    <w:rsid w:val="009316D7"/>
    <w:rsid w:val="0096210C"/>
    <w:rsid w:val="00963D67"/>
    <w:rsid w:val="00964751"/>
    <w:rsid w:val="0099088C"/>
    <w:rsid w:val="009B68C2"/>
    <w:rsid w:val="00A04F2A"/>
    <w:rsid w:val="00A131EE"/>
    <w:rsid w:val="00A259E1"/>
    <w:rsid w:val="00A70803"/>
    <w:rsid w:val="00AD4435"/>
    <w:rsid w:val="00AD5699"/>
    <w:rsid w:val="00B65AD3"/>
    <w:rsid w:val="00B65FC6"/>
    <w:rsid w:val="00B73727"/>
    <w:rsid w:val="00C00DBA"/>
    <w:rsid w:val="00C21F81"/>
    <w:rsid w:val="00CB786C"/>
    <w:rsid w:val="00CC2B42"/>
    <w:rsid w:val="00CD6411"/>
    <w:rsid w:val="00CD720F"/>
    <w:rsid w:val="00D03F2D"/>
    <w:rsid w:val="00D05875"/>
    <w:rsid w:val="00D21068"/>
    <w:rsid w:val="00D300C2"/>
    <w:rsid w:val="00D326F9"/>
    <w:rsid w:val="00D449C6"/>
    <w:rsid w:val="00D771F3"/>
    <w:rsid w:val="00D82AE7"/>
    <w:rsid w:val="00D91F6A"/>
    <w:rsid w:val="00E40157"/>
    <w:rsid w:val="00E63107"/>
    <w:rsid w:val="00E8032A"/>
    <w:rsid w:val="00E868C9"/>
    <w:rsid w:val="00E91007"/>
    <w:rsid w:val="00EA4596"/>
    <w:rsid w:val="00ED2DEA"/>
    <w:rsid w:val="00F015D9"/>
    <w:rsid w:val="00F25BC5"/>
    <w:rsid w:val="00F55741"/>
    <w:rsid w:val="00F625C9"/>
    <w:rsid w:val="00F637B1"/>
    <w:rsid w:val="00F85507"/>
    <w:rsid w:val="00F86B45"/>
    <w:rsid w:val="00F94312"/>
    <w:rsid w:val="00FA2D72"/>
    <w:rsid w:val="00FB7D45"/>
    <w:rsid w:val="00FC520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9"/>
    <o:shapelayout v:ext="edit">
      <o:idmap v:ext="edit" data="1"/>
    </o:shapelayout>
  </w:shapeDefaults>
  <w:decimalSymbol w:val="."/>
  <w:listSeparator w:val=","/>
  <w14:docId w14:val="45058C9E"/>
  <w15:docId w15:val="{8912A09A-04FD-4CD7-9B73-B799B9329DD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en-GB"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4404B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404B6"/>
    <w:rPr>
      <w:rFonts w:ascii="Tahoma" w:hAnsi="Tahoma" w:cs="Tahoma"/>
      <w:sz w:val="16"/>
      <w:szCs w:val="16"/>
    </w:rPr>
  </w:style>
  <w:style w:type="table" w:styleId="TableGrid">
    <w:name w:val="Table Grid"/>
    <w:basedOn w:val="TableNormal"/>
    <w:uiPriority w:val="59"/>
    <w:rsid w:val="00D326F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DarkList-Accent2">
    <w:name w:val="Dark List Accent 2"/>
    <w:basedOn w:val="TableNormal"/>
    <w:uiPriority w:val="70"/>
    <w:rsid w:val="00D326F9"/>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paragraph" w:styleId="Header">
    <w:name w:val="header"/>
    <w:basedOn w:val="Normal"/>
    <w:link w:val="HeaderChar"/>
    <w:uiPriority w:val="99"/>
    <w:unhideWhenUsed/>
    <w:rsid w:val="00D326F9"/>
    <w:pPr>
      <w:tabs>
        <w:tab w:val="center" w:pos="4513"/>
        <w:tab w:val="right" w:pos="9026"/>
      </w:tabs>
      <w:spacing w:after="0" w:line="240" w:lineRule="auto"/>
    </w:pPr>
  </w:style>
  <w:style w:type="character" w:customStyle="1" w:styleId="HeaderChar">
    <w:name w:val="Header Char"/>
    <w:basedOn w:val="DefaultParagraphFont"/>
    <w:link w:val="Header"/>
    <w:uiPriority w:val="99"/>
    <w:rsid w:val="00D326F9"/>
  </w:style>
  <w:style w:type="paragraph" w:styleId="Footer">
    <w:name w:val="footer"/>
    <w:basedOn w:val="Normal"/>
    <w:link w:val="FooterChar"/>
    <w:uiPriority w:val="99"/>
    <w:unhideWhenUsed/>
    <w:rsid w:val="00D326F9"/>
    <w:pPr>
      <w:tabs>
        <w:tab w:val="center" w:pos="4513"/>
        <w:tab w:val="right" w:pos="9026"/>
      </w:tabs>
      <w:spacing w:after="0" w:line="240" w:lineRule="auto"/>
    </w:pPr>
  </w:style>
  <w:style w:type="character" w:customStyle="1" w:styleId="FooterChar">
    <w:name w:val="Footer Char"/>
    <w:basedOn w:val="DefaultParagraphFont"/>
    <w:link w:val="Footer"/>
    <w:uiPriority w:val="99"/>
    <w:rsid w:val="00D326F9"/>
  </w:style>
  <w:style w:type="paragraph" w:styleId="ListParagraph">
    <w:name w:val="List Paragraph"/>
    <w:basedOn w:val="Normal"/>
    <w:uiPriority w:val="34"/>
    <w:qFormat/>
    <w:rsid w:val="00851C7F"/>
    <w:pPr>
      <w:ind w:left="720"/>
      <w:contextualSpacing/>
    </w:pPr>
  </w:style>
  <w:style w:type="character" w:styleId="CommentReference">
    <w:name w:val="annotation reference"/>
    <w:basedOn w:val="DefaultParagraphFont"/>
    <w:uiPriority w:val="99"/>
    <w:semiHidden/>
    <w:unhideWhenUsed/>
    <w:rsid w:val="000E06FD"/>
    <w:rPr>
      <w:sz w:val="16"/>
      <w:szCs w:val="16"/>
    </w:rPr>
  </w:style>
  <w:style w:type="paragraph" w:styleId="CommentText">
    <w:name w:val="annotation text"/>
    <w:basedOn w:val="Normal"/>
    <w:link w:val="CommentTextChar"/>
    <w:uiPriority w:val="99"/>
    <w:semiHidden/>
    <w:unhideWhenUsed/>
    <w:rsid w:val="000E06FD"/>
    <w:pPr>
      <w:spacing w:line="240" w:lineRule="auto"/>
    </w:pPr>
    <w:rPr>
      <w:sz w:val="20"/>
      <w:szCs w:val="20"/>
    </w:rPr>
  </w:style>
  <w:style w:type="character" w:customStyle="1" w:styleId="CommentTextChar">
    <w:name w:val="Comment Text Char"/>
    <w:basedOn w:val="DefaultParagraphFont"/>
    <w:link w:val="CommentText"/>
    <w:uiPriority w:val="99"/>
    <w:semiHidden/>
    <w:rsid w:val="000E06FD"/>
    <w:rPr>
      <w:sz w:val="20"/>
      <w:szCs w:val="20"/>
    </w:rPr>
  </w:style>
  <w:style w:type="paragraph" w:styleId="CommentSubject">
    <w:name w:val="annotation subject"/>
    <w:basedOn w:val="CommentText"/>
    <w:next w:val="CommentText"/>
    <w:link w:val="CommentSubjectChar"/>
    <w:uiPriority w:val="99"/>
    <w:semiHidden/>
    <w:unhideWhenUsed/>
    <w:rsid w:val="000E06FD"/>
    <w:rPr>
      <w:b/>
      <w:bCs/>
    </w:rPr>
  </w:style>
  <w:style w:type="character" w:customStyle="1" w:styleId="CommentSubjectChar">
    <w:name w:val="Comment Subject Char"/>
    <w:basedOn w:val="CommentTextChar"/>
    <w:link w:val="CommentSubject"/>
    <w:uiPriority w:val="99"/>
    <w:semiHidden/>
    <w:rsid w:val="000E06FD"/>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0407386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microsoft.com/office/2011/relationships/commentsExtended" Target="commentsExtended.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comments" Target="comments.xml"/><Relationship Id="rId17" Type="http://schemas.openxmlformats.org/officeDocument/2006/relationships/theme" Target="theme/theme1.xml"/><Relationship Id="rId2" Type="http://schemas.openxmlformats.org/officeDocument/2006/relationships/styles" Target="styles.xml"/><Relationship Id="rId16" Type="http://schemas.microsoft.com/office/2011/relationships/people" Target="peop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jpeg"/><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image" Target="media/image4.pn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6.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Pages>
  <Words>546</Words>
  <Characters>3113</Characters>
  <Application>Microsoft Office Word</Application>
  <DocSecurity>0</DocSecurity>
  <Lines>25</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3652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Gareth Jones</dc:creator>
  <cp:lastModifiedBy>Tessa Clarke</cp:lastModifiedBy>
  <cp:revision>2</cp:revision>
  <cp:lastPrinted>2018-09-07T16:07:00Z</cp:lastPrinted>
  <dcterms:created xsi:type="dcterms:W3CDTF">2022-02-11T15:35:00Z</dcterms:created>
  <dcterms:modified xsi:type="dcterms:W3CDTF">2022-02-11T15:35:00Z</dcterms:modified>
</cp:coreProperties>
</file>