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-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89"/>
        <w:gridCol w:w="3832"/>
        <w:gridCol w:w="3826"/>
        <w:gridCol w:w="4049"/>
      </w:tblGrid>
      <w:tr w:rsidR="00AB26A3" w:rsidRPr="00226400" w14:paraId="6D396BE6" w14:textId="77777777" w:rsidTr="00E40157">
        <w:tc>
          <w:tcPr>
            <w:tcW w:w="4049" w:type="dxa"/>
            <w:shd w:val="clear" w:color="auto" w:fill="D99594" w:themeFill="accent2" w:themeFillTint="99"/>
          </w:tcPr>
          <w:p w14:paraId="3B3C8387" w14:textId="77777777" w:rsidR="00731A16" w:rsidRPr="00226400" w:rsidRDefault="00731A16" w:rsidP="00731A16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226400">
              <w:rPr>
                <w:rFonts w:ascii="Century Gothic" w:hAnsi="Century Gothic"/>
                <w:b/>
                <w:color w:val="FFFFFF" w:themeColor="background1"/>
              </w:rPr>
              <w:t>ST. JOHN’S CHURCH OF ENGLAND PRIMARY SCHOOL</w:t>
            </w:r>
          </w:p>
        </w:tc>
        <w:tc>
          <w:tcPr>
            <w:tcW w:w="4051" w:type="dxa"/>
            <w:shd w:val="clear" w:color="auto" w:fill="D99594" w:themeFill="accent2" w:themeFillTint="99"/>
          </w:tcPr>
          <w:p w14:paraId="1B8EB39A" w14:textId="46030139" w:rsidR="00731A16" w:rsidRPr="00226400" w:rsidRDefault="00731A16" w:rsidP="00731A16">
            <w:pPr>
              <w:rPr>
                <w:rFonts w:ascii="Century Gothic" w:hAnsi="Century Gothic"/>
                <w:b/>
                <w:color w:val="FFFFFF" w:themeColor="background1"/>
              </w:rPr>
            </w:pPr>
            <w:r w:rsidRPr="00226400">
              <w:rPr>
                <w:rFonts w:ascii="Century Gothic" w:hAnsi="Century Gothic"/>
                <w:b/>
                <w:color w:val="FFFFFF" w:themeColor="background1"/>
              </w:rPr>
              <w:t>CLASS:</w:t>
            </w:r>
            <w:r w:rsidR="00D449C6">
              <w:rPr>
                <w:rFonts w:ascii="Century Gothic" w:hAnsi="Century Gothic"/>
                <w:b/>
                <w:color w:val="FFFFFF" w:themeColor="background1"/>
              </w:rPr>
              <w:t xml:space="preserve"> </w:t>
            </w:r>
            <w:r w:rsidR="001D01EE">
              <w:rPr>
                <w:rFonts w:ascii="Century Gothic" w:hAnsi="Century Gothic"/>
                <w:b/>
                <w:color w:val="FFFFFF" w:themeColor="background1"/>
              </w:rPr>
              <w:t>Otter</w:t>
            </w:r>
          </w:p>
        </w:tc>
        <w:tc>
          <w:tcPr>
            <w:tcW w:w="4051" w:type="dxa"/>
            <w:shd w:val="clear" w:color="auto" w:fill="D99594" w:themeFill="accent2" w:themeFillTint="99"/>
          </w:tcPr>
          <w:p w14:paraId="4C8CE174" w14:textId="43EDEA2E" w:rsidR="00731A16" w:rsidRPr="00226400" w:rsidRDefault="00731A16" w:rsidP="00A259E1">
            <w:pPr>
              <w:rPr>
                <w:rFonts w:ascii="Century Gothic" w:hAnsi="Century Gothic"/>
                <w:b/>
                <w:color w:val="FFFFFF" w:themeColor="background1"/>
              </w:rPr>
            </w:pPr>
            <w:r w:rsidRPr="00226400">
              <w:rPr>
                <w:rFonts w:ascii="Century Gothic" w:hAnsi="Century Gothic"/>
                <w:b/>
                <w:color w:val="FFFFFF" w:themeColor="background1"/>
              </w:rPr>
              <w:t>TERM:</w:t>
            </w:r>
            <w:r w:rsidR="00964751">
              <w:rPr>
                <w:rFonts w:ascii="Century Gothic" w:hAnsi="Century Gothic"/>
                <w:b/>
                <w:color w:val="FFFFFF" w:themeColor="background1"/>
              </w:rPr>
              <w:t xml:space="preserve"> </w:t>
            </w:r>
            <w:r w:rsidR="00FB7D45">
              <w:rPr>
                <w:rFonts w:ascii="Century Gothic" w:hAnsi="Century Gothic"/>
                <w:b/>
                <w:color w:val="FFFFFF" w:themeColor="background1"/>
              </w:rPr>
              <w:t>Spring 1</w:t>
            </w:r>
          </w:p>
        </w:tc>
        <w:tc>
          <w:tcPr>
            <w:tcW w:w="4051" w:type="dxa"/>
            <w:shd w:val="clear" w:color="auto" w:fill="D99594" w:themeFill="accent2" w:themeFillTint="99"/>
          </w:tcPr>
          <w:p w14:paraId="53B1F60E" w14:textId="77777777" w:rsidR="00731A16" w:rsidRPr="00226400" w:rsidRDefault="00731A16" w:rsidP="00731A16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226400">
              <w:rPr>
                <w:rFonts w:ascii="Century Gothic" w:hAnsi="Century Gothic"/>
                <w:b/>
                <w:noProof/>
                <w:color w:val="FFFFFF" w:themeColor="background1"/>
              </w:rPr>
              <w:drawing>
                <wp:anchor distT="0" distB="0" distL="114300" distR="114300" simplePos="0" relativeHeight="251658240" behindDoc="0" locked="0" layoutInCell="1" allowOverlap="1" wp14:anchorId="23C16122" wp14:editId="4CB82DB1">
                  <wp:simplePos x="0" y="0"/>
                  <wp:positionH relativeFrom="column">
                    <wp:posOffset>1173480</wp:posOffset>
                  </wp:positionH>
                  <wp:positionV relativeFrom="paragraph">
                    <wp:posOffset>-2540</wp:posOffset>
                  </wp:positionV>
                  <wp:extent cx="396240" cy="412115"/>
                  <wp:effectExtent l="0" t="0" r="3810" b="6985"/>
                  <wp:wrapSquare wrapText="bothSides"/>
                  <wp:docPr id="4" name="Picture 4" descr="Smallest Red 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mallest Red 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41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E06FD" w14:paraId="4FC6E929" w14:textId="77777777" w:rsidTr="00CC2B42">
        <w:trPr>
          <w:trHeight w:val="870"/>
        </w:trPr>
        <w:tc>
          <w:tcPr>
            <w:tcW w:w="4050" w:type="dxa"/>
            <w:shd w:val="clear" w:color="auto" w:fill="auto"/>
          </w:tcPr>
          <w:p w14:paraId="34344A12" w14:textId="6A6B3BD4" w:rsidR="00731A16" w:rsidRDefault="00731A16" w:rsidP="00A259E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D91F6A">
              <w:rPr>
                <w:rFonts w:ascii="Century Gothic" w:hAnsi="Century Gothic"/>
                <w:b/>
              </w:rPr>
              <w:t>DESIGN</w:t>
            </w:r>
            <w:r w:rsidR="00744043">
              <w:rPr>
                <w:rFonts w:ascii="Century Gothic" w:hAnsi="Century Gothic"/>
                <w:b/>
              </w:rPr>
              <w:t xml:space="preserve"> &amp; TECHNOLOGY</w:t>
            </w:r>
            <w:r w:rsidRPr="00D91F6A">
              <w:rPr>
                <w:rFonts w:ascii="Century Gothic" w:hAnsi="Century Gothic"/>
                <w:b/>
              </w:rPr>
              <w:t>:</w:t>
            </w:r>
          </w:p>
          <w:p w14:paraId="7D6BF8BE" w14:textId="2EE31BF1" w:rsidR="00FB7D45" w:rsidRPr="00FB7D45" w:rsidRDefault="00AB26A3" w:rsidP="00A259E1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FC5177F" wp14:editId="0BC8FCE2">
                  <wp:simplePos x="0" y="0"/>
                  <wp:positionH relativeFrom="column">
                    <wp:posOffset>1642110</wp:posOffset>
                  </wp:positionH>
                  <wp:positionV relativeFrom="paragraph">
                    <wp:posOffset>26670</wp:posOffset>
                  </wp:positionV>
                  <wp:extent cx="850900" cy="1136015"/>
                  <wp:effectExtent l="0" t="0" r="6350" b="6985"/>
                  <wp:wrapTight wrapText="bothSides">
                    <wp:wrapPolygon edited="0">
                      <wp:start x="0" y="0"/>
                      <wp:lineTo x="0" y="21371"/>
                      <wp:lineTo x="21278" y="21371"/>
                      <wp:lineTo x="21278" y="0"/>
                      <wp:lineTo x="0" y="0"/>
                    </wp:wrapPolygon>
                  </wp:wrapTight>
                  <wp:docPr id="1" name="Picture 1" descr="Cartoon light bulb Royalty Free Vector Image - Vecto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artoon light bulb Royalty Free Vector Image - Vecto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90"/>
                          <a:stretch/>
                        </pic:blipFill>
                        <pic:spPr bwMode="auto">
                          <a:xfrm>
                            <a:off x="0" y="0"/>
                            <a:ext cx="850900" cy="113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7D45" w:rsidRPr="00FB7D45">
              <w:rPr>
                <w:rFonts w:ascii="Comic Sans MS" w:hAnsi="Comic Sans MS"/>
                <w:sz w:val="17"/>
                <w:szCs w:val="17"/>
              </w:rPr>
              <w:t xml:space="preserve">Our theme for this half-term </w:t>
            </w:r>
            <w:r w:rsidR="00FB7D45" w:rsidRPr="00FB7D45">
              <w:rPr>
                <w:rFonts w:ascii="Comic Sans MS" w:hAnsi="Comic Sans MS"/>
                <w:b/>
                <w:sz w:val="17"/>
                <w:szCs w:val="17"/>
              </w:rPr>
              <w:t xml:space="preserve">is </w:t>
            </w:r>
            <w:r w:rsidR="00744043">
              <w:rPr>
                <w:rFonts w:ascii="Comic Sans MS" w:hAnsi="Comic Sans MS"/>
                <w:b/>
                <w:sz w:val="17"/>
                <w:szCs w:val="17"/>
              </w:rPr>
              <w:t>Battery-operated Lights</w:t>
            </w:r>
            <w:r w:rsidR="00FB7D45" w:rsidRPr="00FB7D45">
              <w:rPr>
                <w:rFonts w:ascii="Comic Sans MS" w:hAnsi="Comic Sans MS"/>
                <w:sz w:val="17"/>
                <w:szCs w:val="17"/>
              </w:rPr>
              <w:t>.</w:t>
            </w:r>
            <w:r w:rsidR="00FB7D45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="00744043">
              <w:rPr>
                <w:rFonts w:ascii="Comic Sans MS" w:hAnsi="Comic Sans MS"/>
                <w:sz w:val="17"/>
                <w:szCs w:val="17"/>
              </w:rPr>
              <w:t>The children will combine a knowledge of electrical circuits with design skills in the design and creation of their own switch-connected lighting system.</w:t>
            </w:r>
          </w:p>
        </w:tc>
        <w:tc>
          <w:tcPr>
            <w:tcW w:w="8101" w:type="dxa"/>
            <w:gridSpan w:val="2"/>
            <w:shd w:val="clear" w:color="auto" w:fill="FFFFFF" w:themeFill="background1"/>
          </w:tcPr>
          <w:p w14:paraId="323280F8" w14:textId="77777777" w:rsidR="00731A16" w:rsidRPr="00D91F6A" w:rsidRDefault="00731A16" w:rsidP="00731A16">
            <w:pPr>
              <w:rPr>
                <w:rFonts w:ascii="Century Gothic" w:hAnsi="Century Gothic"/>
                <w:b/>
              </w:rPr>
            </w:pPr>
            <w:r w:rsidRPr="00D91F6A">
              <w:rPr>
                <w:rFonts w:ascii="Century Gothic" w:hAnsi="Century Gothic"/>
                <w:b/>
              </w:rPr>
              <w:t>ENGLISH:</w:t>
            </w:r>
          </w:p>
          <w:p w14:paraId="6973D64D" w14:textId="77777777" w:rsidR="00E8032A" w:rsidRDefault="00E8032A" w:rsidP="00A259E1">
            <w:pP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</w:pPr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 xml:space="preserve">Our focus book for writing tasks this half-term is ‘Varmints’ by Helen Ward and Mark </w:t>
            </w:r>
            <w:proofErr w:type="spellStart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>Craste</w:t>
            </w:r>
            <w:proofErr w:type="spellEnd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 xml:space="preserve">. This is a wonderful illustrated book that explores the themes of environment, sounds, imagination, freedom and solitude. It was certainly </w:t>
            </w:r>
            <w:proofErr w:type="gramStart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>get</w:t>
            </w:r>
            <w:proofErr w:type="gramEnd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 xml:space="preserve"> the Otters thinking.</w:t>
            </w:r>
          </w:p>
          <w:p w14:paraId="6F1966C0" w14:textId="77777777" w:rsidR="00E8032A" w:rsidRDefault="00E8032A" w:rsidP="00E8032A">
            <w:pP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</w:pPr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>Our reading book is ‘</w:t>
            </w:r>
            <w:proofErr w:type="spellStart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>Zombierella</w:t>
            </w:r>
            <w:proofErr w:type="spellEnd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 xml:space="preserve">’, written by Joseph Coelho – a modern and slightly spooky take on the traditional tale ‘Cinderella’. It is freaky, fun and full of poetic phrasing and character. </w:t>
            </w:r>
          </w:p>
          <w:p w14:paraId="108D4663" w14:textId="7441CBA7" w:rsidR="00D91F6A" w:rsidRPr="00D91F6A" w:rsidRDefault="00D91F6A" w:rsidP="00E8032A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D91F6A">
              <w:rPr>
                <w:rFonts w:ascii="Comic Sans MS" w:hAnsi="Comic Sans MS"/>
                <w:sz w:val="17"/>
                <w:szCs w:val="17"/>
              </w:rPr>
              <w:t xml:space="preserve">Spellings: </w:t>
            </w:r>
            <w:r>
              <w:rPr>
                <w:rFonts w:ascii="Comic Sans MS" w:hAnsi="Comic Sans MS"/>
                <w:sz w:val="17"/>
                <w:szCs w:val="17"/>
              </w:rPr>
              <w:t>Exception words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 –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decide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guide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important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learn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natural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notice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possible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group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different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interesting</w:t>
            </w:r>
            <w:r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="00E8032A">
              <w:rPr>
                <w:rFonts w:ascii="Comic Sans MS" w:hAnsi="Comic Sans MS"/>
                <w:sz w:val="17"/>
                <w:szCs w:val="17"/>
              </w:rPr>
              <w:t>and words ending in the suffix</w:t>
            </w:r>
            <w:r w:rsidR="00317D8F">
              <w:rPr>
                <w:rFonts w:ascii="Comic Sans MS" w:hAnsi="Comic Sans MS"/>
                <w:sz w:val="17"/>
                <w:szCs w:val="17"/>
              </w:rPr>
              <w:t xml:space="preserve"> – </w:t>
            </w:r>
            <w:proofErr w:type="spellStart"/>
            <w:r w:rsidR="00317D8F">
              <w:rPr>
                <w:rFonts w:ascii="Comic Sans MS" w:hAnsi="Comic Sans MS"/>
                <w:sz w:val="17"/>
                <w:szCs w:val="17"/>
              </w:rPr>
              <w:t>tion</w:t>
            </w:r>
            <w:proofErr w:type="spellEnd"/>
            <w:r w:rsidR="00317D8F">
              <w:rPr>
                <w:rFonts w:ascii="Comic Sans MS" w:hAnsi="Comic Sans MS"/>
                <w:sz w:val="17"/>
                <w:szCs w:val="17"/>
              </w:rPr>
              <w:t>.</w:t>
            </w:r>
          </w:p>
        </w:tc>
        <w:tc>
          <w:tcPr>
            <w:tcW w:w="4051" w:type="dxa"/>
            <w:shd w:val="clear" w:color="auto" w:fill="auto"/>
          </w:tcPr>
          <w:p w14:paraId="16D1F7BE" w14:textId="09CB550B" w:rsidR="00731A16" w:rsidRPr="00D91F6A" w:rsidRDefault="00AB26A3" w:rsidP="00731A1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ART &amp; </w:t>
            </w:r>
            <w:r w:rsidR="00731A16" w:rsidRPr="00D91F6A">
              <w:rPr>
                <w:rFonts w:ascii="Century Gothic" w:hAnsi="Century Gothic"/>
                <w:b/>
              </w:rPr>
              <w:t>DESIGN</w:t>
            </w:r>
            <w:r>
              <w:rPr>
                <w:rFonts w:ascii="Century Gothic" w:hAnsi="Century Gothic"/>
                <w:b/>
              </w:rPr>
              <w:t>:</w:t>
            </w:r>
          </w:p>
          <w:p w14:paraId="7D2D9061" w14:textId="77777777" w:rsidR="00AB26A3" w:rsidRPr="00AB26A3" w:rsidRDefault="00AB26A3" w:rsidP="00AB26A3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AB26A3">
              <w:rPr>
                <w:rFonts w:ascii="Comic Sans MS" w:hAnsi="Comic Sans MS"/>
                <w:b/>
                <w:sz w:val="17"/>
                <w:szCs w:val="17"/>
              </w:rPr>
              <w:t>Storytelling Through Drawing</w:t>
            </w:r>
          </w:p>
          <w:p w14:paraId="1019FB35" w14:textId="7B35FD09" w:rsidR="006E06F8" w:rsidRPr="006D1587" w:rsidRDefault="00AB26A3" w:rsidP="00AB26A3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noProof/>
                <w:sz w:val="17"/>
                <w:szCs w:val="17"/>
              </w:rPr>
              <w:drawing>
                <wp:anchor distT="0" distB="0" distL="114300" distR="114300" simplePos="0" relativeHeight="251659264" behindDoc="1" locked="0" layoutInCell="1" allowOverlap="1" wp14:anchorId="4CCDF9B2" wp14:editId="41600423">
                  <wp:simplePos x="0" y="0"/>
                  <wp:positionH relativeFrom="column">
                    <wp:posOffset>1495425</wp:posOffset>
                  </wp:positionH>
                  <wp:positionV relativeFrom="paragraph">
                    <wp:posOffset>132715</wp:posOffset>
                  </wp:positionV>
                  <wp:extent cx="542925" cy="1162050"/>
                  <wp:effectExtent l="0" t="4762" r="4762" b="4763"/>
                  <wp:wrapTight wrapText="bothSides">
                    <wp:wrapPolygon edited="0">
                      <wp:start x="-189" y="21511"/>
                      <wp:lineTo x="21032" y="21511"/>
                      <wp:lineTo x="21032" y="266"/>
                      <wp:lineTo x="-189" y="266"/>
                      <wp:lineTo x="-189" y="21511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51" r="30327"/>
                          <a:stretch/>
                        </pic:blipFill>
                        <pic:spPr bwMode="auto">
                          <a:xfrm rot="5400000">
                            <a:off x="0" y="0"/>
                            <a:ext cx="54292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sz w:val="17"/>
                <w:szCs w:val="17"/>
              </w:rPr>
              <w:t>We shall be e</w:t>
            </w:r>
            <w:r w:rsidRPr="00AB26A3">
              <w:rPr>
                <w:rFonts w:ascii="Comic Sans MS" w:hAnsi="Comic Sans MS"/>
                <w:sz w:val="17"/>
                <w:szCs w:val="17"/>
              </w:rPr>
              <w:t>xplor</w:t>
            </w:r>
            <w:r>
              <w:rPr>
                <w:rFonts w:ascii="Comic Sans MS" w:hAnsi="Comic Sans MS"/>
                <w:sz w:val="17"/>
                <w:szCs w:val="17"/>
              </w:rPr>
              <w:t>ing</w:t>
            </w:r>
            <w:r w:rsidRPr="00AB26A3">
              <w:rPr>
                <w:rFonts w:ascii="Comic Sans MS" w:hAnsi="Comic Sans MS"/>
                <w:sz w:val="17"/>
                <w:szCs w:val="17"/>
              </w:rPr>
              <w:t xml:space="preserve"> how artists create sequenced drawings to share and tell stories.</w:t>
            </w:r>
            <w:r>
              <w:rPr>
                <w:rFonts w:ascii="Comic Sans MS" w:hAnsi="Comic Sans MS"/>
                <w:sz w:val="17"/>
                <w:szCs w:val="17"/>
              </w:rPr>
              <w:t xml:space="preserve"> A</w:t>
            </w:r>
            <w:r w:rsidRPr="00AB26A3">
              <w:rPr>
                <w:rFonts w:ascii="Comic Sans MS" w:hAnsi="Comic Sans MS"/>
                <w:sz w:val="17"/>
                <w:szCs w:val="17"/>
              </w:rPr>
              <w:t>ccordi</w:t>
            </w:r>
            <w:r>
              <w:rPr>
                <w:rFonts w:ascii="Comic Sans MS" w:hAnsi="Comic Sans MS"/>
                <w:sz w:val="17"/>
                <w:szCs w:val="17"/>
              </w:rPr>
              <w:t>o</w:t>
            </w:r>
            <w:r w:rsidRPr="00AB26A3">
              <w:rPr>
                <w:rFonts w:ascii="Comic Sans MS" w:hAnsi="Comic Sans MS"/>
                <w:sz w:val="17"/>
                <w:szCs w:val="17"/>
              </w:rPr>
              <w:t>n books or comic strips</w:t>
            </w:r>
            <w:r>
              <w:rPr>
                <w:rFonts w:ascii="Comic Sans MS" w:hAnsi="Comic Sans MS"/>
                <w:sz w:val="17"/>
                <w:szCs w:val="17"/>
              </w:rPr>
              <w:t xml:space="preserve"> will be recreated</w:t>
            </w:r>
            <w:r w:rsidRPr="00AB26A3">
              <w:rPr>
                <w:rFonts w:ascii="Comic Sans MS" w:hAnsi="Comic Sans MS"/>
                <w:sz w:val="17"/>
                <w:szCs w:val="17"/>
              </w:rPr>
              <w:t xml:space="preserve"> to retell poetry or prose through drawing.</w:t>
            </w:r>
          </w:p>
        </w:tc>
      </w:tr>
      <w:tr w:rsidR="000E06FD" w14:paraId="4B344B63" w14:textId="77777777" w:rsidTr="00CC2B42">
        <w:tc>
          <w:tcPr>
            <w:tcW w:w="4050" w:type="dxa"/>
            <w:shd w:val="clear" w:color="auto" w:fill="auto"/>
          </w:tcPr>
          <w:p w14:paraId="1CEB999F" w14:textId="63B73CC6" w:rsidR="00731A16" w:rsidRPr="000E06FD" w:rsidRDefault="000E06FD" w:rsidP="00731A16">
            <w:pPr>
              <w:rPr>
                <w:rFonts w:ascii="Century Gothic" w:hAnsi="Century Gothic"/>
                <w:b/>
              </w:rPr>
            </w:pPr>
            <w:r w:rsidRPr="000E06FD">
              <w:rPr>
                <w:rFonts w:ascii="Century Gothic" w:hAnsi="Century Gothic"/>
                <w:b/>
              </w:rPr>
              <w:t>HISTORY</w:t>
            </w:r>
            <w:r w:rsidR="00731A16" w:rsidRPr="000E06FD">
              <w:rPr>
                <w:rFonts w:ascii="Century Gothic" w:hAnsi="Century Gothic"/>
                <w:b/>
              </w:rPr>
              <w:t>:</w:t>
            </w:r>
          </w:p>
          <w:p w14:paraId="1571266E" w14:textId="20653765" w:rsidR="007072EB" w:rsidRPr="00E63107" w:rsidRDefault="00AB26A3" w:rsidP="000E06FD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AB26A3">
              <w:rPr>
                <w:rFonts w:ascii="Comic Sans MS" w:hAnsi="Comic Sans MS"/>
                <w:sz w:val="17"/>
                <w:szCs w:val="17"/>
              </w:rPr>
              <w:t xml:space="preserve">In Otter Class we shall be continuing our study of the </w:t>
            </w:r>
            <w:r w:rsidRPr="00AB26A3">
              <w:rPr>
                <w:rFonts w:ascii="Comic Sans MS" w:hAnsi="Comic Sans MS"/>
                <w:b/>
                <w:sz w:val="17"/>
                <w:szCs w:val="17"/>
              </w:rPr>
              <w:t>Romans</w:t>
            </w:r>
            <w:r w:rsidRPr="00AB26A3">
              <w:rPr>
                <w:rFonts w:ascii="Comic Sans MS" w:hAnsi="Comic Sans MS"/>
                <w:sz w:val="17"/>
                <w:szCs w:val="17"/>
              </w:rPr>
              <w:t>, looking particularly at the influence of these invaders on lives of the native Britons. As always, in history, evidence in key and we shall be emphasising the importance of this.</w:t>
            </w:r>
          </w:p>
        </w:tc>
        <w:tc>
          <w:tcPr>
            <w:tcW w:w="8101" w:type="dxa"/>
            <w:gridSpan w:val="2"/>
            <w:shd w:val="clear" w:color="auto" w:fill="FFFFFF" w:themeFill="background1"/>
          </w:tcPr>
          <w:p w14:paraId="30DC103F" w14:textId="77777777" w:rsidR="00731A16" w:rsidRPr="00E63107" w:rsidRDefault="00731A16" w:rsidP="00731A16">
            <w:pPr>
              <w:rPr>
                <w:rFonts w:ascii="Century Gothic" w:hAnsi="Century Gothic"/>
                <w:b/>
              </w:rPr>
            </w:pPr>
            <w:r w:rsidRPr="00E63107">
              <w:rPr>
                <w:rFonts w:ascii="Century Gothic" w:hAnsi="Century Gothic"/>
                <w:b/>
              </w:rPr>
              <w:t>MATHS:</w:t>
            </w:r>
          </w:p>
          <w:p w14:paraId="056802E7" w14:textId="77777777" w:rsidR="00963D67" w:rsidRPr="00E63107" w:rsidRDefault="00963D67" w:rsidP="00731A16">
            <w:pPr>
              <w:rPr>
                <w:rFonts w:ascii="Comic Sans MS" w:hAnsi="Comic Sans MS"/>
                <w:sz w:val="17"/>
                <w:szCs w:val="17"/>
              </w:rPr>
            </w:pPr>
            <w:r w:rsidRPr="00E63107">
              <w:rPr>
                <w:rFonts w:ascii="Comic Sans MS" w:hAnsi="Comic Sans MS"/>
                <w:sz w:val="17"/>
                <w:szCs w:val="17"/>
              </w:rPr>
              <w:t>These are the areas of maths that we will be focussing in this half term.</w:t>
            </w:r>
          </w:p>
          <w:p w14:paraId="02440C5F" w14:textId="07A67F19" w:rsidR="007072EB" w:rsidRPr="00E63107" w:rsidRDefault="006D1587" w:rsidP="00ED2DEA">
            <w:pPr>
              <w:rPr>
                <w:rFonts w:ascii="Comic Sans MS" w:hAnsi="Comic Sans MS"/>
                <w:b/>
                <w:sz w:val="17"/>
                <w:szCs w:val="17"/>
              </w:rPr>
            </w:pPr>
            <w:r>
              <w:rPr>
                <w:rFonts w:ascii="Comic Sans MS" w:hAnsi="Comic Sans MS"/>
                <w:b/>
                <w:sz w:val="17"/>
                <w:szCs w:val="17"/>
              </w:rPr>
              <w:t>Measure</w:t>
            </w:r>
            <w:r w:rsidR="00ED2DEA" w:rsidRPr="00E63107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>
              <w:rPr>
                <w:rFonts w:ascii="Comic Sans MS" w:hAnsi="Comic Sans MS"/>
                <w:b/>
                <w:sz w:val="17"/>
                <w:szCs w:val="17"/>
              </w:rPr>
              <w:t>–</w:t>
            </w:r>
            <w:r w:rsidR="00ED2DEA" w:rsidRPr="00E63107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>
              <w:rPr>
                <w:rFonts w:ascii="Comic Sans MS" w:hAnsi="Comic Sans MS"/>
                <w:b/>
                <w:sz w:val="17"/>
                <w:szCs w:val="17"/>
              </w:rPr>
              <w:t>Perimeter and other forms of measurement</w:t>
            </w:r>
          </w:p>
          <w:p w14:paraId="079B51B0" w14:textId="6C132E2B" w:rsidR="00ED2DEA" w:rsidRPr="00E63107" w:rsidRDefault="00ED2DEA" w:rsidP="00ED2DEA">
            <w:pPr>
              <w:rPr>
                <w:rFonts w:ascii="Comic Sans MS" w:hAnsi="Comic Sans MS"/>
                <w:b/>
                <w:color w:val="FF0000"/>
                <w:sz w:val="17"/>
                <w:szCs w:val="17"/>
              </w:rPr>
            </w:pPr>
            <w:r w:rsidRPr="00E63107">
              <w:rPr>
                <w:rFonts w:ascii="Comic Sans MS" w:hAnsi="Comic Sans MS"/>
                <w:b/>
                <w:sz w:val="17"/>
                <w:szCs w:val="17"/>
              </w:rPr>
              <w:t xml:space="preserve">Number </w:t>
            </w:r>
            <w:r w:rsidR="006D1587">
              <w:rPr>
                <w:rFonts w:ascii="Comic Sans MS" w:hAnsi="Comic Sans MS"/>
                <w:b/>
                <w:sz w:val="17"/>
                <w:szCs w:val="17"/>
              </w:rPr>
              <w:t>–</w:t>
            </w:r>
            <w:r w:rsidRPr="00E63107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="006D1587">
              <w:rPr>
                <w:rFonts w:ascii="Comic Sans MS" w:hAnsi="Comic Sans MS"/>
                <w:b/>
                <w:sz w:val="17"/>
                <w:szCs w:val="17"/>
              </w:rPr>
              <w:t>Multiplication and division strategies</w:t>
            </w:r>
          </w:p>
        </w:tc>
        <w:tc>
          <w:tcPr>
            <w:tcW w:w="4051" w:type="dxa"/>
            <w:shd w:val="clear" w:color="auto" w:fill="auto"/>
          </w:tcPr>
          <w:p w14:paraId="6C9970C1" w14:textId="21194042" w:rsidR="00731A16" w:rsidRPr="000E06FD" w:rsidRDefault="000E06FD" w:rsidP="00731A16">
            <w:pPr>
              <w:rPr>
                <w:rFonts w:ascii="Century Gothic" w:hAnsi="Century Gothic"/>
                <w:b/>
              </w:rPr>
            </w:pPr>
            <w:r w:rsidRPr="000E06FD">
              <w:rPr>
                <w:rFonts w:ascii="Century Gothic" w:hAnsi="Century Gothic"/>
                <w:b/>
              </w:rPr>
              <w:t>GEOGRAPHY</w:t>
            </w:r>
            <w:r w:rsidR="00731A16" w:rsidRPr="000E06FD">
              <w:rPr>
                <w:rFonts w:ascii="Century Gothic" w:hAnsi="Century Gothic"/>
                <w:b/>
              </w:rPr>
              <w:t>:</w:t>
            </w:r>
          </w:p>
          <w:p w14:paraId="6B387AEC" w14:textId="77777777" w:rsidR="000E06FD" w:rsidRPr="000E06FD" w:rsidRDefault="004A28E7" w:rsidP="00A259E1">
            <w:pPr>
              <w:rPr>
                <w:rFonts w:ascii="Comic Sans MS" w:hAnsi="Comic Sans MS"/>
                <w:sz w:val="17"/>
                <w:szCs w:val="17"/>
              </w:rPr>
            </w:pPr>
            <w:r w:rsidRPr="000E06FD">
              <w:rPr>
                <w:rFonts w:ascii="Comic Sans MS" w:hAnsi="Comic Sans MS"/>
                <w:sz w:val="17"/>
                <w:szCs w:val="17"/>
              </w:rPr>
              <w:t>We will be looking at</w:t>
            </w:r>
            <w:r w:rsidR="000E06FD" w:rsidRPr="000E06FD">
              <w:rPr>
                <w:rFonts w:ascii="Comic Sans MS" w:hAnsi="Comic Sans MS"/>
                <w:sz w:val="17"/>
                <w:szCs w:val="17"/>
              </w:rPr>
              <w:t xml:space="preserve"> human and physical geography in our topic Somewhere </w:t>
            </w:r>
            <w:proofErr w:type="gramStart"/>
            <w:r w:rsidR="000E06FD" w:rsidRPr="000E06FD">
              <w:rPr>
                <w:rFonts w:ascii="Comic Sans MS" w:hAnsi="Comic Sans MS"/>
                <w:sz w:val="17"/>
                <w:szCs w:val="17"/>
              </w:rPr>
              <w:t>To</w:t>
            </w:r>
            <w:proofErr w:type="gramEnd"/>
            <w:r w:rsidR="000E06FD" w:rsidRPr="000E06FD">
              <w:rPr>
                <w:rFonts w:ascii="Comic Sans MS" w:hAnsi="Comic Sans MS"/>
                <w:sz w:val="17"/>
                <w:szCs w:val="17"/>
              </w:rPr>
              <w:t xml:space="preserve"> Settle. </w:t>
            </w:r>
          </w:p>
          <w:p w14:paraId="55878634" w14:textId="37D48F68" w:rsidR="007072EB" w:rsidRPr="00E63107" w:rsidRDefault="000E06FD" w:rsidP="000E06FD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0E06FD">
              <w:rPr>
                <w:rFonts w:ascii="Comic Sans MS" w:hAnsi="Comic Sans MS"/>
                <w:sz w:val="17"/>
                <w:szCs w:val="17"/>
              </w:rPr>
              <w:t xml:space="preserve">The class will be considering the best place to build a settlement according to its access to water, shelter and food. </w:t>
            </w:r>
          </w:p>
        </w:tc>
      </w:tr>
      <w:tr w:rsidR="000E06FD" w14:paraId="6882434B" w14:textId="77777777" w:rsidTr="00963D67">
        <w:trPr>
          <w:trHeight w:val="810"/>
        </w:trPr>
        <w:tc>
          <w:tcPr>
            <w:tcW w:w="4050" w:type="dxa"/>
            <w:vMerge w:val="restart"/>
          </w:tcPr>
          <w:p w14:paraId="303CEE48" w14:textId="6201CA02" w:rsidR="00731A16" w:rsidRPr="00E63107" w:rsidRDefault="00E63107" w:rsidP="00963D67">
            <w:pPr>
              <w:jc w:val="center"/>
              <w:rPr>
                <w:rFonts w:ascii="Century Gothic" w:hAnsi="Century Gothic"/>
                <w:b/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79AF90A8" wp14:editId="0C99B9A1">
                  <wp:extent cx="2522855" cy="1543050"/>
                  <wp:effectExtent l="0" t="0" r="0" b="0"/>
                  <wp:docPr id="3" name="Picture 3" descr="What tools did people have during the Stone Age? - Twinkl Homework Hel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tools did people have during the Stone Age? - Twinkl Homework Hel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506" cy="1555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1" w:type="dxa"/>
            <w:gridSpan w:val="2"/>
            <w:shd w:val="clear" w:color="auto" w:fill="D99594" w:themeFill="accent2" w:themeFillTint="99"/>
          </w:tcPr>
          <w:p w14:paraId="2C8E076A" w14:textId="77777777" w:rsidR="00731A16" w:rsidRPr="00D91F6A" w:rsidRDefault="00731A16" w:rsidP="00731A16">
            <w:pPr>
              <w:rPr>
                <w:rFonts w:ascii="Century Gothic" w:hAnsi="Century Gothic"/>
                <w:b/>
              </w:rPr>
            </w:pPr>
            <w:r w:rsidRPr="00D91F6A">
              <w:rPr>
                <w:rFonts w:ascii="Century Gothic" w:hAnsi="Century Gothic"/>
                <w:b/>
              </w:rPr>
              <w:t>TOPIC/THEME:</w:t>
            </w:r>
          </w:p>
          <w:p w14:paraId="5FBF3D61" w14:textId="0821E4C9" w:rsidR="00AD4435" w:rsidRPr="00D91F6A" w:rsidRDefault="00AB26A3" w:rsidP="00AD4435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Everyday French</w:t>
            </w:r>
            <w:r w:rsidR="00CD6411" w:rsidRPr="00D91F6A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051" w:type="dxa"/>
            <w:vMerge w:val="restart"/>
          </w:tcPr>
          <w:p w14:paraId="46A2A434" w14:textId="62683C10" w:rsidR="00731A16" w:rsidRPr="00E63107" w:rsidRDefault="000E06FD" w:rsidP="00963D67">
            <w:pPr>
              <w:jc w:val="center"/>
              <w:rPr>
                <w:rFonts w:ascii="Century Gothic" w:hAnsi="Century Gothic"/>
                <w:b/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53D52A72" wp14:editId="25DC10EB">
                  <wp:extent cx="2419350" cy="1495425"/>
                  <wp:effectExtent l="0" t="0" r="0" b="9525"/>
                  <wp:docPr id="5" name="Picture 5" descr="How did Iron Age people live?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did Iron Age people live?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681" cy="152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6FD" w14:paraId="7637585C" w14:textId="77777777" w:rsidTr="00CD6411">
        <w:trPr>
          <w:trHeight w:val="1348"/>
        </w:trPr>
        <w:tc>
          <w:tcPr>
            <w:tcW w:w="4050" w:type="dxa"/>
            <w:vMerge/>
          </w:tcPr>
          <w:p w14:paraId="685C7D5E" w14:textId="77777777" w:rsidR="00731A16" w:rsidRPr="00E63107" w:rsidRDefault="00731A16" w:rsidP="00731A16">
            <w:pPr>
              <w:rPr>
                <w:rFonts w:ascii="Century Gothic" w:hAnsi="Century Gothic"/>
                <w:b/>
                <w:color w:val="FF0000"/>
              </w:rPr>
            </w:pPr>
          </w:p>
        </w:tc>
        <w:tc>
          <w:tcPr>
            <w:tcW w:w="8101" w:type="dxa"/>
            <w:gridSpan w:val="2"/>
            <w:shd w:val="clear" w:color="auto" w:fill="D99594" w:themeFill="accent2" w:themeFillTint="99"/>
          </w:tcPr>
          <w:p w14:paraId="3F427948" w14:textId="77777777" w:rsidR="00731A16" w:rsidRPr="00D91F6A" w:rsidRDefault="00731A16" w:rsidP="00731A16">
            <w:pPr>
              <w:rPr>
                <w:rFonts w:ascii="Century Gothic" w:hAnsi="Century Gothic"/>
                <w:b/>
              </w:rPr>
            </w:pPr>
            <w:r w:rsidRPr="00D91F6A">
              <w:rPr>
                <w:rFonts w:ascii="Century Gothic" w:hAnsi="Century Gothic"/>
                <w:b/>
              </w:rPr>
              <w:t>TRIPS/EXPERIENCES:</w:t>
            </w:r>
          </w:p>
          <w:p w14:paraId="74339BD7" w14:textId="77777777" w:rsidR="00AD4435" w:rsidRPr="00D91F6A" w:rsidRDefault="00AD4435" w:rsidP="00731A16">
            <w:pPr>
              <w:rPr>
                <w:rFonts w:ascii="Century Gothic" w:hAnsi="Century Gothic"/>
                <w:b/>
              </w:rPr>
            </w:pPr>
          </w:p>
          <w:p w14:paraId="7AEE7B64" w14:textId="4D17C072" w:rsidR="00AD4435" w:rsidRPr="00D91F6A" w:rsidRDefault="00AB26A3" w:rsidP="00D449C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French</w:t>
            </w:r>
            <w:r w:rsidR="00D91F6A">
              <w:rPr>
                <w:rFonts w:ascii="Century Gothic" w:hAnsi="Century Gothic"/>
              </w:rPr>
              <w:t xml:space="preserve"> Day in class</w:t>
            </w:r>
            <w:r w:rsidR="006E06F8" w:rsidRPr="00D91F6A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051" w:type="dxa"/>
            <w:vMerge/>
          </w:tcPr>
          <w:p w14:paraId="2A00A7EF" w14:textId="77777777" w:rsidR="00731A16" w:rsidRPr="00E63107" w:rsidRDefault="00731A16" w:rsidP="00731A16">
            <w:pPr>
              <w:rPr>
                <w:rFonts w:ascii="Century Gothic" w:hAnsi="Century Gothic"/>
                <w:b/>
                <w:color w:val="FF0000"/>
              </w:rPr>
            </w:pPr>
          </w:p>
        </w:tc>
      </w:tr>
      <w:tr w:rsidR="000E06FD" w14:paraId="2AD64AA6" w14:textId="77777777" w:rsidTr="00CC2B42">
        <w:tc>
          <w:tcPr>
            <w:tcW w:w="4050" w:type="dxa"/>
            <w:shd w:val="clear" w:color="auto" w:fill="auto"/>
          </w:tcPr>
          <w:p w14:paraId="4445A7C6" w14:textId="77777777" w:rsidR="00731A16" w:rsidRPr="00E63107" w:rsidRDefault="00731A16" w:rsidP="00731A16">
            <w:pPr>
              <w:rPr>
                <w:rFonts w:ascii="Century Gothic" w:hAnsi="Century Gothic"/>
                <w:b/>
              </w:rPr>
            </w:pPr>
            <w:r w:rsidRPr="00E63107">
              <w:rPr>
                <w:rFonts w:ascii="Century Gothic" w:hAnsi="Century Gothic"/>
                <w:b/>
              </w:rPr>
              <w:t>LANGUAGES:</w:t>
            </w:r>
          </w:p>
          <w:p w14:paraId="6A0DBEF6" w14:textId="66739BCA" w:rsidR="00731A16" w:rsidRPr="00E63107" w:rsidRDefault="006E06F8" w:rsidP="00687536">
            <w:pPr>
              <w:rPr>
                <w:rFonts w:ascii="Century Gothic" w:hAnsi="Century Gothic"/>
                <w:b/>
                <w:color w:val="FF0000"/>
              </w:rPr>
            </w:pPr>
            <w:r w:rsidRPr="00E63107">
              <w:rPr>
                <w:rFonts w:ascii="Comic Sans MS" w:hAnsi="Comic Sans MS"/>
                <w:sz w:val="17"/>
                <w:szCs w:val="17"/>
              </w:rPr>
              <w:t>In our French lessons this term, we will be</w:t>
            </w:r>
            <w:r w:rsidR="00CD6411" w:rsidRPr="00E63107">
              <w:rPr>
                <w:rFonts w:ascii="Comic Sans MS" w:hAnsi="Comic Sans MS"/>
                <w:sz w:val="17"/>
                <w:szCs w:val="17"/>
              </w:rPr>
              <w:t xml:space="preserve"> learning </w:t>
            </w:r>
            <w:r w:rsidR="005F3ED6" w:rsidRPr="00E63107">
              <w:rPr>
                <w:rFonts w:ascii="Comic Sans MS" w:hAnsi="Comic Sans MS" w:cs="Segoe UI"/>
                <w:sz w:val="17"/>
                <w:szCs w:val="17"/>
                <w:shd w:val="clear" w:color="auto" w:fill="FFFFFF"/>
              </w:rPr>
              <w:t xml:space="preserve">how to </w:t>
            </w:r>
            <w:r w:rsidR="00687536">
              <w:rPr>
                <w:rFonts w:ascii="Comic Sans MS" w:hAnsi="Comic Sans MS" w:cs="Segoe UI"/>
                <w:sz w:val="17"/>
                <w:szCs w:val="17"/>
                <w:shd w:val="clear" w:color="auto" w:fill="FFFFFF"/>
              </w:rPr>
              <w:t>speak about colour, countries around the world and continue to build up a repertoire of conversational French using greetings and basic questions and answers.</w:t>
            </w:r>
          </w:p>
        </w:tc>
        <w:tc>
          <w:tcPr>
            <w:tcW w:w="8101" w:type="dxa"/>
            <w:gridSpan w:val="2"/>
            <w:shd w:val="clear" w:color="auto" w:fill="auto"/>
          </w:tcPr>
          <w:p w14:paraId="2C63C18E" w14:textId="77777777" w:rsidR="00731A16" w:rsidRPr="008708D0" w:rsidRDefault="00AD5699" w:rsidP="00731A16">
            <w:pPr>
              <w:rPr>
                <w:rFonts w:ascii="Century Gothic" w:hAnsi="Century Gothic"/>
                <w:b/>
              </w:rPr>
            </w:pPr>
            <w:r w:rsidRPr="008708D0">
              <w:rPr>
                <w:rFonts w:ascii="Century Gothic" w:hAnsi="Century Gothic"/>
                <w:b/>
              </w:rPr>
              <w:t>SCIENCE:</w:t>
            </w:r>
          </w:p>
          <w:p w14:paraId="07D637FB" w14:textId="1B2EB624" w:rsidR="008708D0" w:rsidRPr="008708D0" w:rsidRDefault="00963D67" w:rsidP="00731A16">
            <w:pPr>
              <w:rPr>
                <w:rFonts w:ascii="Comic Sans MS" w:hAnsi="Comic Sans MS"/>
                <w:sz w:val="17"/>
                <w:szCs w:val="17"/>
              </w:rPr>
            </w:pPr>
            <w:r w:rsidRPr="008708D0">
              <w:rPr>
                <w:rFonts w:ascii="Comic Sans MS" w:hAnsi="Comic Sans MS"/>
                <w:sz w:val="17"/>
                <w:szCs w:val="17"/>
              </w:rPr>
              <w:t>Our Science t</w:t>
            </w:r>
            <w:r w:rsidR="008708D0" w:rsidRPr="008708D0">
              <w:rPr>
                <w:rFonts w:ascii="Comic Sans MS" w:hAnsi="Comic Sans MS"/>
                <w:sz w:val="17"/>
                <w:szCs w:val="17"/>
              </w:rPr>
              <w:t>his term is all about exploring Sound</w:t>
            </w:r>
            <w:r w:rsidR="00E63107" w:rsidRPr="008708D0">
              <w:rPr>
                <w:rFonts w:ascii="Comic Sans MS" w:hAnsi="Comic Sans MS"/>
                <w:sz w:val="17"/>
                <w:szCs w:val="17"/>
              </w:rPr>
              <w:t>.</w:t>
            </w:r>
          </w:p>
          <w:p w14:paraId="0A05246E" w14:textId="406961C3" w:rsidR="007072EB" w:rsidRPr="008708D0" w:rsidRDefault="008708D0" w:rsidP="00731A16">
            <w:pPr>
              <w:rPr>
                <w:rFonts w:ascii="Comic Sans MS" w:hAnsi="Comic Sans MS"/>
                <w:sz w:val="17"/>
                <w:szCs w:val="17"/>
              </w:rPr>
            </w:pPr>
            <w:r w:rsidRPr="008708D0">
              <w:rPr>
                <w:rFonts w:ascii="Comic Sans MS" w:hAnsi="Comic Sans MS"/>
                <w:sz w:val="17"/>
                <w:szCs w:val="17"/>
              </w:rPr>
              <w:t>We shall be discovering how sound is made and how the pitch or volume of a sounds can be altered and measured.</w:t>
            </w:r>
            <w:r w:rsidR="00E63107" w:rsidRPr="008708D0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="00A259E1" w:rsidRPr="008708D0">
              <w:rPr>
                <w:rFonts w:ascii="Comic Sans MS" w:hAnsi="Comic Sans MS"/>
                <w:sz w:val="17"/>
                <w:szCs w:val="17"/>
              </w:rPr>
              <w:t xml:space="preserve">  </w:t>
            </w:r>
            <w:r w:rsidR="00F637B1">
              <w:rPr>
                <w:rFonts w:ascii="Comic Sans MS" w:hAnsi="Comic Sans MS"/>
                <w:sz w:val="17"/>
                <w:szCs w:val="17"/>
              </w:rPr>
              <w:t>Investigations will be conducted which will afford children the opportunity to plan, measure, record and interpret scientific information.</w:t>
            </w:r>
          </w:p>
          <w:p w14:paraId="02533A26" w14:textId="77777777" w:rsidR="007072EB" w:rsidRPr="00E63107" w:rsidRDefault="007072EB" w:rsidP="00731A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4051" w:type="dxa"/>
            <w:shd w:val="clear" w:color="auto" w:fill="FFFFFF" w:themeFill="background1"/>
          </w:tcPr>
          <w:p w14:paraId="4DEA8165" w14:textId="77777777" w:rsidR="00731A16" w:rsidRPr="00E63107" w:rsidRDefault="00731A16" w:rsidP="00731A16">
            <w:pPr>
              <w:rPr>
                <w:rFonts w:ascii="Century Gothic" w:hAnsi="Century Gothic"/>
                <w:b/>
              </w:rPr>
            </w:pPr>
            <w:r w:rsidRPr="00E63107">
              <w:rPr>
                <w:rFonts w:ascii="Century Gothic" w:hAnsi="Century Gothic"/>
                <w:b/>
              </w:rPr>
              <w:t>MUSIC:</w:t>
            </w:r>
          </w:p>
          <w:p w14:paraId="3872E55F" w14:textId="2D37FD58" w:rsidR="007072EB" w:rsidRPr="00E63107" w:rsidRDefault="006D1587" w:rsidP="00E63107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Focusing on a football song called, ‘My Fantasy Football Team’ the children will be learning notation rhythms and how to compose and perform repeated phrases to form a whole-class ensemble piece.</w:t>
            </w:r>
          </w:p>
        </w:tc>
      </w:tr>
      <w:tr w:rsidR="00AB26A3" w14:paraId="19A2D0E7" w14:textId="77777777" w:rsidTr="00751586">
        <w:tc>
          <w:tcPr>
            <w:tcW w:w="4050" w:type="dxa"/>
            <w:shd w:val="clear" w:color="auto" w:fill="auto"/>
          </w:tcPr>
          <w:p w14:paraId="79FA93AC" w14:textId="77777777" w:rsidR="00731A16" w:rsidRPr="00F637B1" w:rsidRDefault="00731A16" w:rsidP="00731A16">
            <w:pPr>
              <w:rPr>
                <w:rFonts w:ascii="Century Gothic" w:hAnsi="Century Gothic"/>
                <w:b/>
              </w:rPr>
            </w:pPr>
            <w:r w:rsidRPr="00F637B1">
              <w:rPr>
                <w:rFonts w:ascii="Century Gothic" w:hAnsi="Century Gothic"/>
                <w:b/>
              </w:rPr>
              <w:t>PHYSICAL EDUCATION:</w:t>
            </w:r>
          </w:p>
          <w:p w14:paraId="1D0037BB" w14:textId="6F87A66E" w:rsidR="00731A16" w:rsidRPr="00E63107" w:rsidRDefault="00837471" w:rsidP="005F3ED6">
            <w:pPr>
              <w:rPr>
                <w:rFonts w:ascii="Century Gothic" w:hAnsi="Century Gothic"/>
                <w:b/>
                <w:color w:val="FF0000"/>
                <w:sz w:val="17"/>
                <w:szCs w:val="17"/>
              </w:rPr>
            </w:pPr>
            <w:r w:rsidRPr="00F637B1">
              <w:rPr>
                <w:rFonts w:ascii="Comic Sans MS" w:hAnsi="Comic Sans MS"/>
                <w:sz w:val="17"/>
                <w:szCs w:val="17"/>
              </w:rPr>
              <w:t xml:space="preserve">Otter </w:t>
            </w:r>
            <w:r w:rsidR="004501A0" w:rsidRPr="00F637B1">
              <w:rPr>
                <w:rFonts w:ascii="Comic Sans MS" w:hAnsi="Comic Sans MS"/>
                <w:sz w:val="17"/>
                <w:szCs w:val="17"/>
              </w:rPr>
              <w:t xml:space="preserve">Class will be learning </w:t>
            </w:r>
            <w:r w:rsidR="005F3ED6" w:rsidRPr="00F637B1">
              <w:rPr>
                <w:rFonts w:ascii="Comic Sans MS" w:hAnsi="Comic Sans MS"/>
                <w:sz w:val="17"/>
                <w:szCs w:val="17"/>
              </w:rPr>
              <w:t xml:space="preserve">skills involved in </w:t>
            </w:r>
            <w:r w:rsidR="006D1587">
              <w:rPr>
                <w:rFonts w:ascii="Comic Sans MS" w:hAnsi="Comic Sans MS"/>
                <w:sz w:val="17"/>
                <w:szCs w:val="17"/>
              </w:rPr>
              <w:t xml:space="preserve">team games, including those that involve invasion of the opposition’s territory </w:t>
            </w:r>
            <w:proofErr w:type="spellStart"/>
            <w:r w:rsidR="006D1587">
              <w:rPr>
                <w:rFonts w:ascii="Comic Sans MS" w:hAnsi="Comic Sans MS"/>
                <w:sz w:val="17"/>
                <w:szCs w:val="17"/>
              </w:rPr>
              <w:t>eg.</w:t>
            </w:r>
            <w:proofErr w:type="spellEnd"/>
            <w:r w:rsidR="006D1587">
              <w:rPr>
                <w:rFonts w:ascii="Comic Sans MS" w:hAnsi="Comic Sans MS"/>
                <w:sz w:val="17"/>
                <w:szCs w:val="17"/>
              </w:rPr>
              <w:t xml:space="preserve"> ho</w:t>
            </w:r>
            <w:r w:rsidRPr="00F637B1">
              <w:rPr>
                <w:rFonts w:ascii="Comic Sans MS" w:hAnsi="Comic Sans MS"/>
                <w:sz w:val="17"/>
                <w:szCs w:val="17"/>
              </w:rPr>
              <w:t>ckey, dodgeball and netball</w:t>
            </w:r>
            <w:r w:rsidR="005F3ED6" w:rsidRPr="00F637B1">
              <w:rPr>
                <w:rFonts w:ascii="Comic Sans MS" w:hAnsi="Comic Sans MS"/>
                <w:sz w:val="17"/>
                <w:szCs w:val="17"/>
              </w:rPr>
              <w:t xml:space="preserve">. </w:t>
            </w:r>
          </w:p>
        </w:tc>
        <w:tc>
          <w:tcPr>
            <w:tcW w:w="4050" w:type="dxa"/>
            <w:shd w:val="clear" w:color="auto" w:fill="auto"/>
          </w:tcPr>
          <w:p w14:paraId="2C66B95B" w14:textId="77777777" w:rsidR="00731A16" w:rsidRPr="00F637B1" w:rsidRDefault="00731A16" w:rsidP="00731A16">
            <w:pPr>
              <w:rPr>
                <w:rFonts w:ascii="Century Gothic" w:hAnsi="Century Gothic"/>
                <w:b/>
              </w:rPr>
            </w:pPr>
            <w:r w:rsidRPr="00F637B1">
              <w:rPr>
                <w:rFonts w:ascii="Century Gothic" w:hAnsi="Century Gothic"/>
                <w:b/>
              </w:rPr>
              <w:t>COMPUTING:</w:t>
            </w:r>
          </w:p>
          <w:p w14:paraId="7BE1A947" w14:textId="7EF3DC02" w:rsidR="006E06F8" w:rsidRPr="00E63107" w:rsidRDefault="006155FE" w:rsidP="006155FE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F637B1">
              <w:rPr>
                <w:rFonts w:ascii="Comic Sans MS" w:hAnsi="Comic Sans MS"/>
                <w:sz w:val="17"/>
                <w:szCs w:val="17"/>
              </w:rPr>
              <w:t xml:space="preserve">This half-term, we will learn how </w:t>
            </w:r>
            <w:r w:rsidR="00E8032A">
              <w:rPr>
                <w:rFonts w:ascii="Comic Sans MS" w:hAnsi="Comic Sans MS"/>
                <w:sz w:val="17"/>
                <w:szCs w:val="17"/>
              </w:rPr>
              <w:t>to complete some audio editing which should match-up with our science topic on sound.</w:t>
            </w:r>
          </w:p>
        </w:tc>
        <w:tc>
          <w:tcPr>
            <w:tcW w:w="4051" w:type="dxa"/>
            <w:shd w:val="clear" w:color="auto" w:fill="auto"/>
          </w:tcPr>
          <w:p w14:paraId="1B28051A" w14:textId="77777777" w:rsidR="00731A16" w:rsidRPr="00E63107" w:rsidRDefault="00731A16" w:rsidP="00731A16">
            <w:pPr>
              <w:rPr>
                <w:rFonts w:ascii="Century Gothic" w:hAnsi="Century Gothic"/>
                <w:b/>
              </w:rPr>
            </w:pPr>
            <w:r w:rsidRPr="00E63107">
              <w:rPr>
                <w:rFonts w:ascii="Century Gothic" w:hAnsi="Century Gothic"/>
                <w:b/>
              </w:rPr>
              <w:t>RELIGIOUS EDUCATION:</w:t>
            </w:r>
          </w:p>
          <w:p w14:paraId="6958771B" w14:textId="427958AC" w:rsidR="001D093B" w:rsidRPr="00E63107" w:rsidRDefault="00751586" w:rsidP="00C21F81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E63107">
              <w:rPr>
                <w:rFonts w:ascii="Comic Sans MS" w:hAnsi="Comic Sans MS"/>
                <w:sz w:val="17"/>
                <w:szCs w:val="17"/>
              </w:rPr>
              <w:t xml:space="preserve">This term we will </w:t>
            </w:r>
            <w:r w:rsidR="00C21F81" w:rsidRPr="00E63107">
              <w:rPr>
                <w:rFonts w:ascii="Comic Sans MS" w:hAnsi="Comic Sans MS"/>
                <w:sz w:val="17"/>
                <w:szCs w:val="17"/>
              </w:rPr>
              <w:t xml:space="preserve">be considering </w:t>
            </w:r>
            <w:r w:rsidR="007F7F9A" w:rsidRPr="00E63107">
              <w:rPr>
                <w:rFonts w:ascii="Comic Sans MS" w:hAnsi="Comic Sans MS"/>
                <w:sz w:val="17"/>
                <w:szCs w:val="17"/>
              </w:rPr>
              <w:t>the principles and values of Hinduism.</w:t>
            </w:r>
            <w:r w:rsidR="00C21F81" w:rsidRPr="00E63107">
              <w:rPr>
                <w:rFonts w:ascii="Comic Sans MS" w:hAnsi="Comic Sans MS"/>
                <w:sz w:val="17"/>
                <w:szCs w:val="17"/>
              </w:rPr>
              <w:t xml:space="preserve"> </w:t>
            </w:r>
          </w:p>
        </w:tc>
        <w:tc>
          <w:tcPr>
            <w:tcW w:w="4051" w:type="dxa"/>
            <w:shd w:val="clear" w:color="auto" w:fill="auto"/>
          </w:tcPr>
          <w:p w14:paraId="01DE3DA6" w14:textId="00BE0730" w:rsidR="00CD6411" w:rsidRPr="00F637B1" w:rsidRDefault="00CD6411" w:rsidP="000B2031">
            <w:pPr>
              <w:rPr>
                <w:rFonts w:ascii="Century Gothic" w:hAnsi="Century Gothic"/>
                <w:b/>
              </w:rPr>
            </w:pPr>
            <w:r w:rsidRPr="00F637B1">
              <w:rPr>
                <w:rFonts w:ascii="Century Gothic" w:hAnsi="Century Gothic"/>
                <w:b/>
              </w:rPr>
              <w:t>PS</w:t>
            </w:r>
            <w:r w:rsidR="00837471" w:rsidRPr="00F637B1">
              <w:rPr>
                <w:rFonts w:ascii="Century Gothic" w:hAnsi="Century Gothic"/>
                <w:b/>
              </w:rPr>
              <w:t>H</w:t>
            </w:r>
            <w:r w:rsidRPr="00F637B1">
              <w:rPr>
                <w:rFonts w:ascii="Century Gothic" w:hAnsi="Century Gothic"/>
                <w:b/>
              </w:rPr>
              <w:t>E:</w:t>
            </w:r>
          </w:p>
          <w:p w14:paraId="45EFBFED" w14:textId="1473AC4E" w:rsidR="007072EB" w:rsidRPr="00E63107" w:rsidRDefault="00E868C9" w:rsidP="006155FE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F637B1">
              <w:rPr>
                <w:rFonts w:ascii="Comic Sans MS" w:hAnsi="Comic Sans MS"/>
                <w:sz w:val="17"/>
                <w:szCs w:val="17"/>
              </w:rPr>
              <w:t xml:space="preserve">This term we will be thinking about </w:t>
            </w:r>
            <w:r w:rsidR="00E8032A">
              <w:rPr>
                <w:rFonts w:ascii="Comic Sans MS" w:hAnsi="Comic Sans MS"/>
                <w:sz w:val="17"/>
                <w:szCs w:val="17"/>
              </w:rPr>
              <w:t>managing feelings and building resilience.</w:t>
            </w:r>
          </w:p>
        </w:tc>
      </w:tr>
      <w:tr w:rsidR="00731A16" w14:paraId="61D0C48B" w14:textId="77777777" w:rsidTr="000B2031">
        <w:tc>
          <w:tcPr>
            <w:tcW w:w="16202" w:type="dxa"/>
            <w:gridSpan w:val="4"/>
            <w:shd w:val="clear" w:color="auto" w:fill="auto"/>
          </w:tcPr>
          <w:p w14:paraId="1634E452" w14:textId="77777777" w:rsidR="00731A16" w:rsidRDefault="00731A16" w:rsidP="00731A16">
            <w:pPr>
              <w:rPr>
                <w:rFonts w:ascii="Century Gothic" w:hAnsi="Century Gothic"/>
                <w:b/>
              </w:rPr>
            </w:pPr>
            <w:r w:rsidRPr="006B18E9">
              <w:rPr>
                <w:rFonts w:ascii="Century Gothic" w:hAnsi="Century Gothic"/>
                <w:b/>
              </w:rPr>
              <w:t>HOMEWORK:</w:t>
            </w:r>
          </w:p>
          <w:p w14:paraId="0627CC53" w14:textId="77777777" w:rsidR="00851C7F" w:rsidRPr="005F3ED6" w:rsidRDefault="00851C7F" w:rsidP="00851C7F">
            <w:pPr>
              <w:rPr>
                <w:rFonts w:ascii="Comic Sans MS" w:hAnsi="Comic Sans MS"/>
                <w:sz w:val="17"/>
                <w:szCs w:val="17"/>
              </w:rPr>
            </w:pPr>
            <w:r w:rsidRPr="005F3ED6">
              <w:rPr>
                <w:rFonts w:ascii="Comic Sans MS" w:hAnsi="Comic Sans MS"/>
                <w:sz w:val="17"/>
                <w:szCs w:val="17"/>
              </w:rPr>
              <w:t>- Weekly Spellings, Multiplication Tables</w:t>
            </w:r>
          </w:p>
          <w:p w14:paraId="3FD637E9" w14:textId="77777777" w:rsidR="00851C7F" w:rsidRPr="005F3ED6" w:rsidRDefault="00851C7F" w:rsidP="00964751">
            <w:pPr>
              <w:tabs>
                <w:tab w:val="left" w:pos="11752"/>
              </w:tabs>
              <w:rPr>
                <w:rFonts w:ascii="Comic Sans MS" w:hAnsi="Comic Sans MS"/>
                <w:sz w:val="17"/>
                <w:szCs w:val="17"/>
              </w:rPr>
            </w:pPr>
            <w:r w:rsidRPr="005F3ED6">
              <w:rPr>
                <w:rFonts w:ascii="Comic Sans MS" w:hAnsi="Comic Sans MS"/>
                <w:sz w:val="17"/>
                <w:szCs w:val="17"/>
              </w:rPr>
              <w:t>- Daily Reading</w:t>
            </w:r>
            <w:r w:rsidR="00964751" w:rsidRPr="005F3ED6">
              <w:rPr>
                <w:rFonts w:ascii="Comic Sans MS" w:hAnsi="Comic Sans MS"/>
                <w:sz w:val="17"/>
                <w:szCs w:val="17"/>
              </w:rPr>
              <w:tab/>
            </w:r>
          </w:p>
          <w:p w14:paraId="182BC27C" w14:textId="367E8A4E" w:rsidR="00731A16" w:rsidRPr="00963D67" w:rsidRDefault="00851C7F" w:rsidP="00731A16">
            <w:pPr>
              <w:rPr>
                <w:rFonts w:ascii="Century Gothic" w:hAnsi="Century Gothic"/>
                <w:sz w:val="18"/>
                <w:szCs w:val="18"/>
              </w:rPr>
            </w:pPr>
            <w:r w:rsidRPr="005F3ED6">
              <w:rPr>
                <w:rFonts w:ascii="Comic Sans MS" w:hAnsi="Comic Sans MS"/>
                <w:sz w:val="17"/>
                <w:szCs w:val="17"/>
              </w:rPr>
              <w:t xml:space="preserve">- </w:t>
            </w:r>
            <w:r w:rsidR="00837471">
              <w:rPr>
                <w:rFonts w:ascii="Comic Sans MS" w:hAnsi="Comic Sans MS"/>
                <w:sz w:val="17"/>
                <w:szCs w:val="17"/>
              </w:rPr>
              <w:t>55 Club</w:t>
            </w:r>
          </w:p>
        </w:tc>
      </w:tr>
    </w:tbl>
    <w:p w14:paraId="2110FCDD" w14:textId="77777777" w:rsidR="00FC520F" w:rsidRDefault="00FC520F" w:rsidP="00687536">
      <w:bookmarkStart w:id="0" w:name="_GoBack"/>
      <w:bookmarkEnd w:id="0"/>
    </w:p>
    <w:sectPr w:rsidR="00FC520F" w:rsidSect="004404B6">
      <w:pgSz w:w="16838" w:h="11906" w:orient="landscape"/>
      <w:pgMar w:top="426" w:right="426" w:bottom="282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B05E0" w14:textId="77777777" w:rsidR="001307AD" w:rsidRDefault="001307AD" w:rsidP="00D326F9">
      <w:pPr>
        <w:spacing w:after="0" w:line="240" w:lineRule="auto"/>
      </w:pPr>
      <w:r>
        <w:separator/>
      </w:r>
    </w:p>
  </w:endnote>
  <w:endnote w:type="continuationSeparator" w:id="0">
    <w:p w14:paraId="3E279D5A" w14:textId="77777777" w:rsidR="001307AD" w:rsidRDefault="001307AD" w:rsidP="00D32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81B4E5" w14:textId="77777777" w:rsidR="001307AD" w:rsidRDefault="001307AD" w:rsidP="00D326F9">
      <w:pPr>
        <w:spacing w:after="0" w:line="240" w:lineRule="auto"/>
      </w:pPr>
      <w:r>
        <w:separator/>
      </w:r>
    </w:p>
  </w:footnote>
  <w:footnote w:type="continuationSeparator" w:id="0">
    <w:p w14:paraId="43B520F6" w14:textId="77777777" w:rsidR="001307AD" w:rsidRDefault="001307AD" w:rsidP="00D32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A538E"/>
    <w:multiLevelType w:val="hybridMultilevel"/>
    <w:tmpl w:val="0632023A"/>
    <w:lvl w:ilvl="0" w:tplc="3CBC7BF0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603C5"/>
    <w:multiLevelType w:val="hybridMultilevel"/>
    <w:tmpl w:val="B81A5B78"/>
    <w:lvl w:ilvl="0" w:tplc="87544000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4B6"/>
    <w:rsid w:val="00065263"/>
    <w:rsid w:val="000810A9"/>
    <w:rsid w:val="000B2031"/>
    <w:rsid w:val="000B5A70"/>
    <w:rsid w:val="000E06FD"/>
    <w:rsid w:val="000E150D"/>
    <w:rsid w:val="001307AD"/>
    <w:rsid w:val="001A5DEB"/>
    <w:rsid w:val="001D01EE"/>
    <w:rsid w:val="001D093B"/>
    <w:rsid w:val="001D17F1"/>
    <w:rsid w:val="001F455C"/>
    <w:rsid w:val="00226400"/>
    <w:rsid w:val="00284AA8"/>
    <w:rsid w:val="002A05AC"/>
    <w:rsid w:val="002A25B2"/>
    <w:rsid w:val="002B3C64"/>
    <w:rsid w:val="002B74B7"/>
    <w:rsid w:val="003038B8"/>
    <w:rsid w:val="00317D8F"/>
    <w:rsid w:val="003775EE"/>
    <w:rsid w:val="00391F3B"/>
    <w:rsid w:val="003A6BF2"/>
    <w:rsid w:val="0041546D"/>
    <w:rsid w:val="004404B6"/>
    <w:rsid w:val="004501A0"/>
    <w:rsid w:val="004A28E7"/>
    <w:rsid w:val="004A32C1"/>
    <w:rsid w:val="004B2938"/>
    <w:rsid w:val="004C1C7A"/>
    <w:rsid w:val="004E1E8B"/>
    <w:rsid w:val="00521FE0"/>
    <w:rsid w:val="005A0463"/>
    <w:rsid w:val="005F3ED6"/>
    <w:rsid w:val="005F7CE4"/>
    <w:rsid w:val="006155FE"/>
    <w:rsid w:val="00620933"/>
    <w:rsid w:val="00651E51"/>
    <w:rsid w:val="00687536"/>
    <w:rsid w:val="006B18E9"/>
    <w:rsid w:val="006D1587"/>
    <w:rsid w:val="006E06F8"/>
    <w:rsid w:val="006E3A1F"/>
    <w:rsid w:val="006F6CA7"/>
    <w:rsid w:val="007072EB"/>
    <w:rsid w:val="00731A16"/>
    <w:rsid w:val="00744043"/>
    <w:rsid w:val="00751586"/>
    <w:rsid w:val="007C23B4"/>
    <w:rsid w:val="007E2506"/>
    <w:rsid w:val="007F7F9A"/>
    <w:rsid w:val="00831B82"/>
    <w:rsid w:val="00837471"/>
    <w:rsid w:val="00845764"/>
    <w:rsid w:val="00851C7F"/>
    <w:rsid w:val="008708D0"/>
    <w:rsid w:val="008A3AE2"/>
    <w:rsid w:val="008D7423"/>
    <w:rsid w:val="00925C19"/>
    <w:rsid w:val="009316D7"/>
    <w:rsid w:val="0096210C"/>
    <w:rsid w:val="00963D67"/>
    <w:rsid w:val="00964751"/>
    <w:rsid w:val="0099088C"/>
    <w:rsid w:val="009B68C2"/>
    <w:rsid w:val="00A131EE"/>
    <w:rsid w:val="00A259E1"/>
    <w:rsid w:val="00A70803"/>
    <w:rsid w:val="00AB26A3"/>
    <w:rsid w:val="00AD4435"/>
    <w:rsid w:val="00AD5699"/>
    <w:rsid w:val="00B65AD3"/>
    <w:rsid w:val="00B65FC6"/>
    <w:rsid w:val="00B73727"/>
    <w:rsid w:val="00C00DBA"/>
    <w:rsid w:val="00C21F81"/>
    <w:rsid w:val="00CC2B42"/>
    <w:rsid w:val="00CD6411"/>
    <w:rsid w:val="00CD720F"/>
    <w:rsid w:val="00D03F2D"/>
    <w:rsid w:val="00D05875"/>
    <w:rsid w:val="00D21068"/>
    <w:rsid w:val="00D300C2"/>
    <w:rsid w:val="00D326F9"/>
    <w:rsid w:val="00D449C6"/>
    <w:rsid w:val="00D771F3"/>
    <w:rsid w:val="00D91F6A"/>
    <w:rsid w:val="00E40157"/>
    <w:rsid w:val="00E63107"/>
    <w:rsid w:val="00E8032A"/>
    <w:rsid w:val="00E868C9"/>
    <w:rsid w:val="00E91007"/>
    <w:rsid w:val="00ED2DEA"/>
    <w:rsid w:val="00F015D9"/>
    <w:rsid w:val="00F25BC5"/>
    <w:rsid w:val="00F637B1"/>
    <w:rsid w:val="00F85507"/>
    <w:rsid w:val="00F86B45"/>
    <w:rsid w:val="00F94312"/>
    <w:rsid w:val="00FA2D72"/>
    <w:rsid w:val="00FB7D45"/>
    <w:rsid w:val="00FC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5058C9E"/>
  <w15:docId w15:val="{8912A09A-04FD-4CD7-9B73-B799B9329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0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326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arkList-Accent2">
    <w:name w:val="Dark List Accent 2"/>
    <w:basedOn w:val="TableNormal"/>
    <w:uiPriority w:val="70"/>
    <w:rsid w:val="00D326F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paragraph" w:styleId="Header">
    <w:name w:val="header"/>
    <w:basedOn w:val="Normal"/>
    <w:link w:val="HeaderChar"/>
    <w:uiPriority w:val="99"/>
    <w:unhideWhenUsed/>
    <w:rsid w:val="00D32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6F9"/>
  </w:style>
  <w:style w:type="paragraph" w:styleId="Footer">
    <w:name w:val="footer"/>
    <w:basedOn w:val="Normal"/>
    <w:link w:val="FooterChar"/>
    <w:uiPriority w:val="99"/>
    <w:unhideWhenUsed/>
    <w:rsid w:val="00D32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6F9"/>
  </w:style>
  <w:style w:type="paragraph" w:styleId="ListParagraph">
    <w:name w:val="List Paragraph"/>
    <w:basedOn w:val="Normal"/>
    <w:uiPriority w:val="34"/>
    <w:qFormat/>
    <w:rsid w:val="00851C7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E0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0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0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06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7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6944C175FFE5429B999211F6B194E8" ma:contentTypeVersion="14" ma:contentTypeDescription="Create a new document." ma:contentTypeScope="" ma:versionID="70c975dff779b1d3936c909c8ace91ac">
  <xsd:schema xmlns:xsd="http://www.w3.org/2001/XMLSchema" xmlns:xs="http://www.w3.org/2001/XMLSchema" xmlns:p="http://schemas.microsoft.com/office/2006/metadata/properties" xmlns:ns3="c976109b-fbe5-4394-a82f-76d862a936d1" xmlns:ns4="e54b432d-5fd5-4555-b369-e6832773e3d8" targetNamespace="http://schemas.microsoft.com/office/2006/metadata/properties" ma:root="true" ma:fieldsID="c6b2234cc0839c4283b5ca338f888109" ns3:_="" ns4:_="">
    <xsd:import namespace="c976109b-fbe5-4394-a82f-76d862a936d1"/>
    <xsd:import namespace="e54b432d-5fd5-4555-b369-e6832773e3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6109b-fbe5-4394-a82f-76d862a936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b432d-5fd5-4555-b369-e6832773e3d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D13D04-6A2F-4740-9DBD-48F79625D1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76109b-fbe5-4394-a82f-76d862a936d1"/>
    <ds:schemaRef ds:uri="e54b432d-5fd5-4555-b369-e6832773e3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61DCAD-5554-4D27-938D-B1E020421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2A288A-857E-4205-BDB7-AD5CA3104830}">
  <ds:schemaRefs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e54b432d-5fd5-4555-b369-e6832773e3d8"/>
    <ds:schemaRef ds:uri="http://www.w3.org/XML/1998/namespace"/>
    <ds:schemaRef ds:uri="c976109b-fbe5-4394-a82f-76d862a936d1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Jones</dc:creator>
  <cp:lastModifiedBy>Tessa Clarke</cp:lastModifiedBy>
  <cp:revision>2</cp:revision>
  <cp:lastPrinted>2018-09-07T16:07:00Z</cp:lastPrinted>
  <dcterms:created xsi:type="dcterms:W3CDTF">2022-10-28T09:38:00Z</dcterms:created>
  <dcterms:modified xsi:type="dcterms:W3CDTF">2022-10-28T09:38:00Z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0x010100326944C175FFE5429B999211F6B194E8</vt:lpwstr>
  </property>
</Properties>
</file>